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BF" w:rsidRDefault="00524EBF" w:rsidP="00524EBF">
      <w:pPr>
        <w:suppressAutoHyphens w:val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 w:rsidRPr="006F0DEE">
        <w:rPr>
          <w:rFonts w:ascii="Arial" w:eastAsia="Calibri" w:hAnsi="Arial" w:cs="Arial"/>
          <w:b/>
          <w:bCs/>
          <w:kern w:val="0"/>
          <w:sz w:val="32"/>
          <w:szCs w:val="32"/>
          <w:lang w:eastAsia="en-US" w:bidi="ar-SA"/>
        </w:rPr>
        <w:t> </w:t>
      </w:r>
      <w:r w:rsidR="00B04E3F">
        <w:rPr>
          <w:rFonts w:ascii="Arial" w:eastAsia="Calibri" w:hAnsi="Arial" w:cs="Arial"/>
          <w:b/>
          <w:bCs/>
          <w:kern w:val="0"/>
          <w:sz w:val="32"/>
          <w:szCs w:val="32"/>
          <w:lang w:eastAsia="en-US" w:bidi="ar-SA"/>
        </w:rPr>
        <w:t>03.02.2020 г. №3</w:t>
      </w:r>
    </w:p>
    <w:p w:rsidR="00524EBF" w:rsidRDefault="00524EBF" w:rsidP="00524EBF">
      <w:pPr>
        <w:suppressAutoHyphens w:val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РОССИЙСКАЯ ФЕДЕРАЦИЯ</w:t>
      </w:r>
    </w:p>
    <w:p w:rsidR="00524EBF" w:rsidRDefault="00524EBF" w:rsidP="00524EBF">
      <w:pPr>
        <w:suppressAutoHyphens w:val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ИРКУТСКАЯ ОБЛАСТЬ</w:t>
      </w:r>
    </w:p>
    <w:p w:rsidR="00524EBF" w:rsidRDefault="00D66305" w:rsidP="00524EBF">
      <w:pPr>
        <w:suppressAutoHyphens w:val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ЭХИРИТ-БУЛАГАТСКИЙ</w:t>
      </w:r>
      <w:r w:rsidR="00524EBF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 xml:space="preserve"> РАЙОН</w:t>
      </w:r>
    </w:p>
    <w:p w:rsidR="00524EBF" w:rsidRDefault="00524EBF" w:rsidP="00524EBF">
      <w:pPr>
        <w:suppressAutoHyphens w:val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 xml:space="preserve"> МУНИЦИПАЛЬНОЕ ОБРАЗОВАНИЕ</w:t>
      </w:r>
    </w:p>
    <w:p w:rsidR="00D66305" w:rsidRDefault="00D66305" w:rsidP="00524EBF">
      <w:pPr>
        <w:suppressAutoHyphens w:val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ГАХАНСКОЕ</w:t>
      </w:r>
    </w:p>
    <w:p w:rsidR="00524EBF" w:rsidRDefault="00D66305" w:rsidP="00524EBF">
      <w:pPr>
        <w:suppressAutoHyphens w:val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АДМИНИСТРАЦИЯ</w:t>
      </w:r>
    </w:p>
    <w:p w:rsidR="00524EBF" w:rsidRDefault="00524EBF" w:rsidP="00524EBF">
      <w:pPr>
        <w:suppressAutoHyphens w:val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ПОСТАНОВЛЕНИЕ</w:t>
      </w:r>
    </w:p>
    <w:p w:rsidR="007F66AD" w:rsidRDefault="007F66AD" w:rsidP="00524EBF">
      <w:pPr>
        <w:suppressAutoHyphens w:val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</w:p>
    <w:p w:rsidR="007F66AD" w:rsidRDefault="007F66AD" w:rsidP="00524EBF">
      <w:pPr>
        <w:suppressAutoHyphens w:val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ОБ УТВЕРЖДЕНИИ ПОЛОЖЕНИЯ ОБ ОПЛАТЕ ТРУДА РАБОТНИКОВ</w:t>
      </w:r>
      <w:r w:rsidR="006F0DEE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 xml:space="preserve">, ЗАМЕЩАЮЩИХ ДОЛЖНОСТИ, НЕ ЯВЛЯЮЩИЕСЯ 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 xml:space="preserve"> ДОЛЖНОСТЯМ</w:t>
      </w:r>
      <w:r w:rsidR="006F0DEE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И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 xml:space="preserve"> МУНИЦИПАЛЬНОЙ СЛУЖБЫ (ТЕХНИЧЕСКОГО ПЕРСОНАЛА)</w:t>
      </w:r>
      <w:r w:rsidR="006F0DEE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,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 xml:space="preserve"> И ВСПОМОГАТЕЛЬНОГО ПЕРСОНАЛА АДМИНИСТРАЦИИ </w:t>
      </w:r>
      <w:r w:rsidR="00D66305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МУНИЦИПАЛЬНОГО ОБРАЗОВАНИЯ «ГАХАНСКОЕ»</w:t>
      </w:r>
    </w:p>
    <w:p w:rsidR="004B7B33" w:rsidRPr="00D66305" w:rsidRDefault="004B7B33" w:rsidP="00524EBF">
      <w:pPr>
        <w:suppressAutoHyphens w:val="0"/>
        <w:jc w:val="center"/>
        <w:rPr>
          <w:rFonts w:ascii="Arial" w:eastAsia="Times New Roman" w:hAnsi="Arial" w:cs="Arial"/>
          <w:kern w:val="0"/>
          <w:lang w:eastAsia="ru-RU" w:bidi="ar-SA"/>
        </w:rPr>
      </w:pPr>
    </w:p>
    <w:p w:rsidR="004B7B33" w:rsidRPr="004B7B33" w:rsidRDefault="006978CC" w:rsidP="004B7B33">
      <w:pPr>
        <w:pStyle w:val="ConsNormal"/>
        <w:widowControl/>
        <w:ind w:righ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4B7B33">
        <w:rPr>
          <w:sz w:val="24"/>
          <w:szCs w:val="24"/>
        </w:rPr>
        <w:t xml:space="preserve"> целях упорядочения оплаты </w:t>
      </w:r>
      <w:r w:rsidRPr="00285425">
        <w:rPr>
          <w:sz w:val="24"/>
          <w:szCs w:val="24"/>
        </w:rPr>
        <w:t xml:space="preserve">труда </w:t>
      </w:r>
      <w:r w:rsidR="00285425" w:rsidRPr="00285425">
        <w:rPr>
          <w:snapToGrid w:val="0"/>
          <w:color w:val="000000"/>
          <w:sz w:val="24"/>
          <w:szCs w:val="24"/>
        </w:rPr>
        <w:t xml:space="preserve">работников, замещающих должности, не являющиеся должностями </w:t>
      </w:r>
      <w:r w:rsidR="00285425" w:rsidRPr="00285425">
        <w:rPr>
          <w:sz w:val="24"/>
          <w:szCs w:val="24"/>
        </w:rPr>
        <w:t>муниципальной службы (технического персонала)</w:t>
      </w:r>
      <w:r w:rsidR="00285425" w:rsidRPr="00285425">
        <w:rPr>
          <w:snapToGrid w:val="0"/>
          <w:color w:val="000000"/>
          <w:sz w:val="24"/>
          <w:szCs w:val="24"/>
        </w:rPr>
        <w:t xml:space="preserve">, и вспомогательного персонала администрации </w:t>
      </w:r>
      <w:r w:rsidR="00D66305">
        <w:rPr>
          <w:snapToGrid w:val="0"/>
          <w:color w:val="000000"/>
          <w:sz w:val="24"/>
          <w:szCs w:val="24"/>
        </w:rPr>
        <w:t>муниципального образования «Гаханское»</w:t>
      </w:r>
      <w:r>
        <w:rPr>
          <w:sz w:val="24"/>
          <w:szCs w:val="24"/>
        </w:rPr>
        <w:t>, в</w:t>
      </w:r>
      <w:r w:rsidR="004B7B33" w:rsidRPr="004B7B33">
        <w:rPr>
          <w:sz w:val="24"/>
          <w:szCs w:val="24"/>
        </w:rPr>
        <w:t xml:space="preserve"> соо</w:t>
      </w:r>
      <w:r w:rsidR="0016668C">
        <w:rPr>
          <w:sz w:val="24"/>
          <w:szCs w:val="24"/>
        </w:rPr>
        <w:t>тветствии со статьями 134, 144</w:t>
      </w:r>
      <w:r w:rsidR="0016668C" w:rsidRPr="004B7B33">
        <w:rPr>
          <w:sz w:val="24"/>
          <w:szCs w:val="24"/>
        </w:rPr>
        <w:t xml:space="preserve"> </w:t>
      </w:r>
      <w:r w:rsidR="0016668C">
        <w:rPr>
          <w:sz w:val="24"/>
          <w:szCs w:val="24"/>
        </w:rPr>
        <w:t>Трудового кодекса Российской Федерации,</w:t>
      </w:r>
      <w:r w:rsidR="004B7B33" w:rsidRPr="004B7B33">
        <w:rPr>
          <w:sz w:val="24"/>
          <w:szCs w:val="24"/>
        </w:rPr>
        <w:t xml:space="preserve"> </w:t>
      </w:r>
      <w:r w:rsidR="0016668C">
        <w:rPr>
          <w:sz w:val="24"/>
          <w:szCs w:val="24"/>
        </w:rPr>
        <w:t>Бюджетным кодексом Российской Федерации, Федеральным законом</w:t>
      </w:r>
      <w:r w:rsidR="004B7B33" w:rsidRPr="004B7B33">
        <w:rPr>
          <w:sz w:val="24"/>
          <w:szCs w:val="24"/>
        </w:rPr>
        <w:t xml:space="preserve"> </w:t>
      </w:r>
      <w:r w:rsidR="00A73845">
        <w:rPr>
          <w:sz w:val="24"/>
          <w:szCs w:val="24"/>
        </w:rPr>
        <w:t xml:space="preserve">от 06 октября </w:t>
      </w:r>
      <w:r w:rsidR="0016668C">
        <w:rPr>
          <w:sz w:val="24"/>
          <w:szCs w:val="24"/>
        </w:rPr>
        <w:t>2003</w:t>
      </w:r>
      <w:r w:rsidR="00A73845">
        <w:rPr>
          <w:sz w:val="24"/>
          <w:szCs w:val="24"/>
        </w:rPr>
        <w:t xml:space="preserve"> года</w:t>
      </w:r>
      <w:r w:rsidR="0016668C">
        <w:rPr>
          <w:sz w:val="24"/>
          <w:szCs w:val="24"/>
        </w:rPr>
        <w:t xml:space="preserve"> №131-ФЗ </w:t>
      </w:r>
      <w:r w:rsidR="004B7B33" w:rsidRPr="004B7B33">
        <w:rPr>
          <w:sz w:val="24"/>
          <w:szCs w:val="24"/>
        </w:rPr>
        <w:t>«Об общих принципах организации местного самоуправления в Российской Федера</w:t>
      </w:r>
      <w:r w:rsidR="006F0DEE">
        <w:rPr>
          <w:sz w:val="24"/>
          <w:szCs w:val="24"/>
        </w:rPr>
        <w:t>ции», Указом Г</w:t>
      </w:r>
      <w:r w:rsidR="004B7B33" w:rsidRPr="004B7B33">
        <w:rPr>
          <w:sz w:val="24"/>
          <w:szCs w:val="24"/>
        </w:rPr>
        <w:t>убернатора Иркутской области от 22 сентября</w:t>
      </w:r>
      <w:proofErr w:type="gramEnd"/>
      <w:r w:rsidR="004B7B33" w:rsidRPr="004B7B33">
        <w:rPr>
          <w:sz w:val="24"/>
          <w:szCs w:val="24"/>
        </w:rPr>
        <w:t xml:space="preserve"> 2</w:t>
      </w:r>
      <w:r w:rsidR="00A73845">
        <w:rPr>
          <w:sz w:val="24"/>
          <w:szCs w:val="24"/>
        </w:rPr>
        <w:t>011 года №</w:t>
      </w:r>
      <w:r w:rsidR="006F0DEE">
        <w:rPr>
          <w:sz w:val="24"/>
          <w:szCs w:val="24"/>
        </w:rPr>
        <w:t>246-уг</w:t>
      </w:r>
      <w:r w:rsidR="004B7B33" w:rsidRPr="004B7B33">
        <w:rPr>
          <w:sz w:val="24"/>
          <w:szCs w:val="24"/>
        </w:rPr>
        <w:t xml:space="preserve">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</w:t>
      </w:r>
      <w:r w:rsidR="0091651F">
        <w:rPr>
          <w:sz w:val="24"/>
          <w:szCs w:val="24"/>
        </w:rPr>
        <w:t>в Иркутской области»</w:t>
      </w:r>
      <w:r>
        <w:rPr>
          <w:sz w:val="24"/>
          <w:szCs w:val="24"/>
        </w:rPr>
        <w:t xml:space="preserve">, Уставом </w:t>
      </w:r>
      <w:r w:rsidR="0043787B">
        <w:rPr>
          <w:sz w:val="24"/>
          <w:szCs w:val="24"/>
        </w:rPr>
        <w:t>муниципального образования</w:t>
      </w:r>
      <w:r w:rsidR="00D66305">
        <w:rPr>
          <w:sz w:val="24"/>
          <w:szCs w:val="24"/>
        </w:rPr>
        <w:t xml:space="preserve"> «Гаханское»</w:t>
      </w:r>
      <w:r w:rsidR="0043787B">
        <w:rPr>
          <w:sz w:val="24"/>
          <w:szCs w:val="24"/>
        </w:rPr>
        <w:t>,</w:t>
      </w:r>
    </w:p>
    <w:p w:rsidR="004B7B33" w:rsidRPr="000E7A74" w:rsidRDefault="004B7B33" w:rsidP="004B7B33">
      <w:pPr>
        <w:pStyle w:val="ConsNormal"/>
        <w:widowControl/>
        <w:ind w:right="0" w:firstLine="0"/>
        <w:rPr>
          <w:sz w:val="24"/>
          <w:szCs w:val="24"/>
        </w:rPr>
      </w:pPr>
    </w:p>
    <w:p w:rsidR="004B7B33" w:rsidRPr="0016668C" w:rsidRDefault="004B7B33" w:rsidP="004B7B33">
      <w:pPr>
        <w:pStyle w:val="ConsNormal"/>
        <w:widowControl/>
        <w:ind w:right="0"/>
        <w:jc w:val="center"/>
        <w:rPr>
          <w:b/>
          <w:sz w:val="30"/>
          <w:szCs w:val="30"/>
        </w:rPr>
      </w:pPr>
      <w:r w:rsidRPr="0016668C">
        <w:rPr>
          <w:b/>
          <w:sz w:val="30"/>
          <w:szCs w:val="30"/>
        </w:rPr>
        <w:t>ПОСТАНОВЛЯЮ:</w:t>
      </w:r>
    </w:p>
    <w:p w:rsidR="00524EBF" w:rsidRPr="004B7B33" w:rsidRDefault="00524EBF" w:rsidP="00524EBF">
      <w:pPr>
        <w:suppressAutoHyphens w:val="0"/>
        <w:rPr>
          <w:rFonts w:ascii="Arial" w:eastAsia="Times New Roman" w:hAnsi="Arial" w:cs="Arial"/>
          <w:b/>
          <w:kern w:val="0"/>
          <w:lang w:eastAsia="ru-RU" w:bidi="ar-SA"/>
        </w:rPr>
      </w:pPr>
    </w:p>
    <w:p w:rsidR="004B7B33" w:rsidRPr="004B7B33" w:rsidRDefault="004B7B33" w:rsidP="004B7B33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B7B33">
        <w:rPr>
          <w:sz w:val="24"/>
          <w:szCs w:val="24"/>
        </w:rPr>
        <w:t xml:space="preserve">1. Утвердить </w:t>
      </w:r>
      <w:r w:rsidR="00CF1219">
        <w:rPr>
          <w:sz w:val="24"/>
          <w:szCs w:val="24"/>
        </w:rPr>
        <w:t xml:space="preserve">прилагаемое </w:t>
      </w:r>
      <w:r w:rsidRPr="004B7B33">
        <w:rPr>
          <w:sz w:val="24"/>
          <w:szCs w:val="24"/>
        </w:rPr>
        <w:t>Положение об оплате труда работников, замещающих должности, не являющиеся должнос</w:t>
      </w:r>
      <w:r w:rsidR="00F8728F">
        <w:rPr>
          <w:sz w:val="24"/>
          <w:szCs w:val="24"/>
        </w:rPr>
        <w:t>тями муниципальной</w:t>
      </w:r>
      <w:r w:rsidRPr="004B7B33">
        <w:rPr>
          <w:sz w:val="24"/>
          <w:szCs w:val="24"/>
        </w:rPr>
        <w:t xml:space="preserve"> службы (технического персонала)</w:t>
      </w:r>
      <w:r w:rsidR="002B2332">
        <w:rPr>
          <w:sz w:val="24"/>
          <w:szCs w:val="24"/>
        </w:rPr>
        <w:t>,</w:t>
      </w:r>
      <w:r w:rsidRPr="004B7B33">
        <w:rPr>
          <w:sz w:val="24"/>
          <w:szCs w:val="24"/>
        </w:rPr>
        <w:t xml:space="preserve"> и вспомогательного пе</w:t>
      </w:r>
      <w:r w:rsidR="006978CC">
        <w:rPr>
          <w:sz w:val="24"/>
          <w:szCs w:val="24"/>
        </w:rPr>
        <w:t xml:space="preserve">рсонала администрации </w:t>
      </w:r>
      <w:r w:rsidR="000E7A74">
        <w:rPr>
          <w:sz w:val="24"/>
          <w:szCs w:val="24"/>
        </w:rPr>
        <w:t>муниципального образования «Гаханское»</w:t>
      </w:r>
      <w:r w:rsidRPr="004B7B33">
        <w:rPr>
          <w:sz w:val="24"/>
          <w:szCs w:val="24"/>
        </w:rPr>
        <w:t>.</w:t>
      </w:r>
    </w:p>
    <w:p w:rsidR="00BA1B02" w:rsidRPr="004B7B33" w:rsidRDefault="00BA1B02" w:rsidP="00BA1B02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B2332">
        <w:rPr>
          <w:sz w:val="24"/>
          <w:szCs w:val="24"/>
        </w:rPr>
        <w:t xml:space="preserve">. </w:t>
      </w:r>
      <w:r w:rsidR="00841306">
        <w:rPr>
          <w:sz w:val="24"/>
          <w:szCs w:val="24"/>
        </w:rPr>
        <w:t>Настоящее п</w:t>
      </w:r>
      <w:r w:rsidR="0003552E">
        <w:rPr>
          <w:sz w:val="24"/>
          <w:szCs w:val="24"/>
        </w:rPr>
        <w:t>остановление действительно</w:t>
      </w:r>
      <w:r w:rsidR="00841306">
        <w:rPr>
          <w:sz w:val="24"/>
          <w:szCs w:val="24"/>
        </w:rPr>
        <w:t xml:space="preserve"> </w:t>
      </w:r>
      <w:r w:rsidR="00EE03DB">
        <w:rPr>
          <w:sz w:val="24"/>
          <w:szCs w:val="24"/>
        </w:rPr>
        <w:t>с</w:t>
      </w:r>
      <w:r w:rsidR="0003552E">
        <w:rPr>
          <w:sz w:val="24"/>
          <w:szCs w:val="24"/>
        </w:rPr>
        <w:t xml:space="preserve"> момента подписания и распространяет свои действия на правоотношение </w:t>
      </w:r>
      <w:proofErr w:type="gramStart"/>
      <w:r w:rsidR="0003552E">
        <w:rPr>
          <w:sz w:val="24"/>
          <w:szCs w:val="24"/>
        </w:rPr>
        <w:t>возникших</w:t>
      </w:r>
      <w:proofErr w:type="gramEnd"/>
      <w:r w:rsidR="0003552E">
        <w:rPr>
          <w:sz w:val="24"/>
          <w:szCs w:val="24"/>
        </w:rPr>
        <w:t xml:space="preserve"> с</w:t>
      </w:r>
      <w:r w:rsidR="00EE03DB">
        <w:rPr>
          <w:sz w:val="24"/>
          <w:szCs w:val="24"/>
        </w:rPr>
        <w:t xml:space="preserve"> 01 </w:t>
      </w:r>
      <w:r w:rsidR="000E7A74">
        <w:rPr>
          <w:sz w:val="24"/>
          <w:szCs w:val="24"/>
        </w:rPr>
        <w:t>января 2020</w:t>
      </w:r>
      <w:r w:rsidR="00841306">
        <w:rPr>
          <w:sz w:val="24"/>
          <w:szCs w:val="24"/>
        </w:rPr>
        <w:t xml:space="preserve"> года</w:t>
      </w:r>
      <w:r w:rsidR="002917A1">
        <w:rPr>
          <w:sz w:val="24"/>
          <w:szCs w:val="24"/>
        </w:rPr>
        <w:t>.</w:t>
      </w:r>
    </w:p>
    <w:p w:rsidR="0016668C" w:rsidRDefault="0016668C" w:rsidP="004B7B33">
      <w:pPr>
        <w:pStyle w:val="ConsNormal"/>
        <w:widowControl/>
        <w:ind w:right="0" w:firstLine="0"/>
        <w:jc w:val="both"/>
        <w:rPr>
          <w:sz w:val="24"/>
          <w:szCs w:val="24"/>
        </w:rPr>
      </w:pPr>
      <w:bookmarkStart w:id="0" w:name="_GoBack"/>
      <w:bookmarkEnd w:id="0"/>
    </w:p>
    <w:p w:rsidR="003210EF" w:rsidRPr="004B7B33" w:rsidRDefault="003210EF" w:rsidP="004B7B33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0E7A74" w:rsidRDefault="0016668C" w:rsidP="0016668C">
      <w:pPr>
        <w:suppressAutoHyphens w:val="0"/>
        <w:rPr>
          <w:rFonts w:ascii="Arial" w:eastAsia="Times New Roman" w:hAnsi="Arial" w:cs="Arial"/>
          <w:kern w:val="0"/>
          <w:lang w:eastAsia="ru-RU" w:bidi="ar-SA"/>
        </w:rPr>
      </w:pPr>
      <w:r w:rsidRPr="0016668C">
        <w:rPr>
          <w:rFonts w:ascii="Arial" w:eastAsia="Times New Roman" w:hAnsi="Arial" w:cs="Arial"/>
          <w:kern w:val="0"/>
          <w:lang w:eastAsia="ru-RU" w:bidi="ar-SA"/>
        </w:rPr>
        <w:t xml:space="preserve">Глава </w:t>
      </w:r>
      <w:r w:rsidR="00455BD3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proofErr w:type="gramStart"/>
      <w:r w:rsidR="00455BD3">
        <w:rPr>
          <w:rFonts w:ascii="Arial" w:eastAsia="Times New Roman" w:hAnsi="Arial" w:cs="Arial"/>
          <w:kern w:val="0"/>
          <w:lang w:eastAsia="ru-RU" w:bidi="ar-SA"/>
        </w:rPr>
        <w:t>муниципального</w:t>
      </w:r>
      <w:proofErr w:type="gramEnd"/>
      <w:r w:rsidR="00455BD3">
        <w:rPr>
          <w:rFonts w:ascii="Arial" w:eastAsia="Times New Roman" w:hAnsi="Arial" w:cs="Arial"/>
          <w:kern w:val="0"/>
          <w:lang w:eastAsia="ru-RU" w:bidi="ar-SA"/>
        </w:rPr>
        <w:t xml:space="preserve"> </w:t>
      </w:r>
    </w:p>
    <w:p w:rsidR="0016668C" w:rsidRPr="0016668C" w:rsidRDefault="000E7A74" w:rsidP="0016668C">
      <w:pPr>
        <w:suppressAutoHyphens w:val="0"/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 xml:space="preserve">образования «Гаханское»                                                                  В.А. </w:t>
      </w:r>
      <w:proofErr w:type="spellStart"/>
      <w:r>
        <w:rPr>
          <w:rFonts w:ascii="Arial" w:eastAsia="Times New Roman" w:hAnsi="Arial" w:cs="Arial"/>
          <w:kern w:val="0"/>
          <w:lang w:eastAsia="ru-RU" w:bidi="ar-SA"/>
        </w:rPr>
        <w:t>Бардаханов</w:t>
      </w:r>
      <w:proofErr w:type="spellEnd"/>
    </w:p>
    <w:p w:rsidR="000E7A74" w:rsidRDefault="000E7A74" w:rsidP="00BA1B02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:rsidR="000E7A74" w:rsidRDefault="000E7A74" w:rsidP="00BA1B02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:rsidR="000E7A74" w:rsidRDefault="000E7A74" w:rsidP="00BA1B02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:rsidR="000E7A74" w:rsidRDefault="000E7A74" w:rsidP="00BA1B02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:rsidR="000E7A74" w:rsidRDefault="000E7A74" w:rsidP="00BA1B02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:rsidR="000E7A74" w:rsidRDefault="000E7A74" w:rsidP="00BA1B02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:rsidR="000E7A74" w:rsidRDefault="000E7A74" w:rsidP="00BA1B02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:rsidR="000E7A74" w:rsidRDefault="000E7A74" w:rsidP="00BA1B02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:rsidR="000E7A74" w:rsidRDefault="000E7A74" w:rsidP="00BA1B02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:rsidR="000E7A74" w:rsidRDefault="000E7A74" w:rsidP="00BA1B02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:rsidR="000E7A74" w:rsidRDefault="000E7A74" w:rsidP="000E7A74">
      <w:pPr>
        <w:pStyle w:val="ConsNormal"/>
        <w:widowControl/>
        <w:ind w:left="993" w:right="-1134" w:firstLine="0"/>
        <w:jc w:val="right"/>
        <w:rPr>
          <w:rFonts w:ascii="Courier New" w:hAnsi="Courier New" w:cs="Courier New"/>
        </w:rPr>
      </w:pPr>
    </w:p>
    <w:p w:rsidR="000E7A74" w:rsidRPr="001D160C" w:rsidRDefault="000E7A74" w:rsidP="000E7A74">
      <w:pPr>
        <w:pStyle w:val="ConsNormal"/>
        <w:widowControl/>
        <w:ind w:left="993" w:right="-1134" w:firstLine="0"/>
        <w:jc w:val="right"/>
        <w:rPr>
          <w:rFonts w:ascii="Courier New" w:hAnsi="Courier New" w:cs="Courier New"/>
        </w:rPr>
      </w:pPr>
      <w:r w:rsidRPr="001D160C">
        <w:rPr>
          <w:rFonts w:ascii="Courier New" w:hAnsi="Courier New" w:cs="Courier New"/>
        </w:rPr>
        <w:t>Утверждено</w:t>
      </w:r>
    </w:p>
    <w:p w:rsidR="000E7A74" w:rsidRPr="001D160C" w:rsidRDefault="000E7A74" w:rsidP="000E7A74">
      <w:pPr>
        <w:pStyle w:val="ConsNormal"/>
        <w:widowControl/>
        <w:ind w:left="993" w:right="-1134" w:firstLine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</w:t>
      </w:r>
    </w:p>
    <w:p w:rsidR="000E7A74" w:rsidRPr="001D160C" w:rsidRDefault="000E7A74" w:rsidP="000E7A74">
      <w:pPr>
        <w:pStyle w:val="ConsNormal"/>
        <w:widowControl/>
        <w:ind w:left="993" w:right="-1134" w:firstLine="0"/>
        <w:jc w:val="right"/>
        <w:rPr>
          <w:rFonts w:ascii="Courier New" w:hAnsi="Courier New" w:cs="Courier New"/>
        </w:rPr>
      </w:pPr>
      <w:r w:rsidRPr="001D160C">
        <w:rPr>
          <w:rFonts w:ascii="Courier New" w:hAnsi="Courier New" w:cs="Courier New"/>
        </w:rPr>
        <w:t>МО</w:t>
      </w:r>
      <w:r>
        <w:rPr>
          <w:rFonts w:ascii="Courier New" w:hAnsi="Courier New" w:cs="Courier New"/>
        </w:rPr>
        <w:t xml:space="preserve"> «Гаханское»</w:t>
      </w:r>
    </w:p>
    <w:p w:rsidR="000E7A74" w:rsidRPr="001D160C" w:rsidRDefault="000E7A74" w:rsidP="000E7A74">
      <w:pPr>
        <w:pStyle w:val="ConsNormal"/>
        <w:widowControl/>
        <w:ind w:left="993" w:right="-1134" w:firstLine="0"/>
        <w:jc w:val="right"/>
        <w:rPr>
          <w:rFonts w:ascii="Courier New" w:hAnsi="Courier New" w:cs="Courier New"/>
        </w:rPr>
      </w:pPr>
      <w:r w:rsidRPr="001D160C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0</w:t>
      </w:r>
      <w:r w:rsidR="00B04E3F">
        <w:rPr>
          <w:rFonts w:ascii="Courier New" w:hAnsi="Courier New" w:cs="Courier New"/>
        </w:rPr>
        <w:t>3</w:t>
      </w:r>
      <w:r w:rsidRPr="001D160C">
        <w:rPr>
          <w:rFonts w:ascii="Courier New" w:hAnsi="Courier New" w:cs="Courier New"/>
        </w:rPr>
        <w:t>.0</w:t>
      </w:r>
      <w:r w:rsidR="00B04E3F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.2020 №</w:t>
      </w:r>
      <w:r w:rsidR="00B04E3F">
        <w:rPr>
          <w:rFonts w:ascii="Courier New" w:hAnsi="Courier New" w:cs="Courier New"/>
        </w:rPr>
        <w:t>3</w:t>
      </w:r>
    </w:p>
    <w:p w:rsidR="000E7A74" w:rsidRPr="004B7B33" w:rsidRDefault="000E7A74" w:rsidP="000E7A74">
      <w:pPr>
        <w:suppressAutoHyphens w:val="0"/>
        <w:ind w:left="993" w:right="-1134"/>
        <w:rPr>
          <w:rFonts w:ascii="Arial" w:eastAsia="Times New Roman" w:hAnsi="Arial" w:cs="Arial"/>
          <w:b/>
          <w:kern w:val="0"/>
          <w:lang w:eastAsia="ru-RU" w:bidi="ar-SA"/>
        </w:rPr>
      </w:pPr>
    </w:p>
    <w:p w:rsidR="000E7A74" w:rsidRPr="00BA1B02" w:rsidRDefault="000E7A74" w:rsidP="000E7A74">
      <w:pPr>
        <w:suppressAutoHyphens w:val="0"/>
        <w:ind w:left="993" w:right="-1134"/>
        <w:jc w:val="center"/>
        <w:rPr>
          <w:rFonts w:ascii="Arial" w:eastAsia="Times New Roman" w:hAnsi="Arial" w:cs="Arial"/>
          <w:b/>
          <w:snapToGrid w:val="0"/>
          <w:color w:val="000000"/>
          <w:kern w:val="0"/>
          <w:sz w:val="30"/>
          <w:szCs w:val="30"/>
          <w:lang w:eastAsia="ru-RU" w:bidi="ar-SA"/>
        </w:rPr>
      </w:pP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sz w:val="30"/>
          <w:szCs w:val="30"/>
          <w:lang w:eastAsia="ru-RU" w:bidi="ar-SA"/>
        </w:rPr>
        <w:t>ПОЛОЖЕНИЕ</w:t>
      </w:r>
    </w:p>
    <w:p w:rsidR="000E7A74" w:rsidRPr="000E7A74" w:rsidRDefault="000E7A74" w:rsidP="000E7A74">
      <w:pPr>
        <w:suppressAutoHyphens w:val="0"/>
        <w:ind w:left="993" w:right="-1134"/>
        <w:jc w:val="center"/>
        <w:rPr>
          <w:rFonts w:ascii="Arial" w:eastAsia="Times New Roman" w:hAnsi="Arial" w:cs="Arial"/>
          <w:snapToGrid w:val="0"/>
          <w:color w:val="000000"/>
          <w:kern w:val="0"/>
          <w:szCs w:val="20"/>
          <w:lang w:eastAsia="ru-RU" w:bidi="ar-SA"/>
        </w:rPr>
      </w:pP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sz w:val="30"/>
          <w:szCs w:val="30"/>
          <w:lang w:eastAsia="ru-RU" w:bidi="ar-SA"/>
        </w:rPr>
        <w:t>об оплате труда работников, замещающих должности, не являющиеся должнос</w:t>
      </w:r>
      <w:r>
        <w:rPr>
          <w:rFonts w:ascii="Arial" w:eastAsia="Times New Roman" w:hAnsi="Arial" w:cs="Arial"/>
          <w:b/>
          <w:snapToGrid w:val="0"/>
          <w:color w:val="000000"/>
          <w:kern w:val="0"/>
          <w:sz w:val="30"/>
          <w:szCs w:val="30"/>
          <w:lang w:eastAsia="ru-RU" w:bidi="ar-SA"/>
        </w:rPr>
        <w:t xml:space="preserve">тями </w:t>
      </w:r>
      <w:r w:rsidRPr="00C53797">
        <w:rPr>
          <w:rFonts w:ascii="Arial" w:hAnsi="Arial" w:cs="Arial"/>
          <w:b/>
          <w:sz w:val="30"/>
          <w:szCs w:val="30"/>
        </w:rPr>
        <w:t>муниципальной службы</w:t>
      </w:r>
      <w:r>
        <w:rPr>
          <w:rFonts w:ascii="Arial" w:hAnsi="Arial" w:cs="Arial"/>
          <w:b/>
          <w:sz w:val="30"/>
          <w:szCs w:val="30"/>
        </w:rPr>
        <w:t xml:space="preserve"> (технического персонала)</w:t>
      </w: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sz w:val="30"/>
          <w:szCs w:val="30"/>
          <w:lang w:eastAsia="ru-RU" w:bidi="ar-SA"/>
        </w:rPr>
        <w:t xml:space="preserve">, и вспомогательного персонала администрации </w:t>
      </w:r>
      <w:r>
        <w:rPr>
          <w:rFonts w:ascii="Arial" w:eastAsia="Times New Roman" w:hAnsi="Arial" w:cs="Arial"/>
          <w:b/>
          <w:snapToGrid w:val="0"/>
          <w:color w:val="000000"/>
          <w:kern w:val="0"/>
          <w:sz w:val="30"/>
          <w:szCs w:val="30"/>
          <w:lang w:eastAsia="ru-RU" w:bidi="ar-SA"/>
        </w:rPr>
        <w:t>муниципального образования «Гаханское»</w:t>
      </w:r>
    </w:p>
    <w:p w:rsidR="000E7A74" w:rsidRDefault="000E7A74" w:rsidP="000E7A74">
      <w:pPr>
        <w:suppressAutoHyphens w:val="0"/>
        <w:ind w:left="993" w:right="-1134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</w:p>
    <w:p w:rsidR="000E7A74" w:rsidRPr="00BA1B02" w:rsidRDefault="000E7A74" w:rsidP="000E7A74">
      <w:pPr>
        <w:suppressAutoHyphens w:val="0"/>
        <w:ind w:left="993" w:right="-1134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proofErr w:type="gramStart"/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Настояще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е Положение устанавливает оплату труда и порядок формирования фонда оплаты труда 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работников</w:t>
      </w:r>
      <w:r w:rsidRPr="00A35327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администрации муниципального образования «Гаханское», замеща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ющих должности, н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е </w:t>
      </w:r>
      <w:r w:rsidRPr="00AD6CDD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являющиеся должностями </w:t>
      </w:r>
      <w:r w:rsidRPr="00AD6CDD">
        <w:rPr>
          <w:rFonts w:ascii="Arial" w:hAnsi="Arial" w:cs="Arial"/>
        </w:rPr>
        <w:t>муниципальной службы (технического персонала)</w:t>
      </w:r>
      <w:r w:rsidRPr="00AD6CDD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,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и вспомогательного пер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сонала администрации муниципального образования «Гаханское»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, в соответствии со статья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ми 134, 144 Трудового кодекса 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Российс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кой Федерации, </w:t>
      </w:r>
      <w:r w:rsidRPr="00A35327">
        <w:rPr>
          <w:rFonts w:ascii="Arial" w:hAnsi="Arial" w:cs="Arial"/>
        </w:rPr>
        <w:t>Указом губернатора Иркутской обл</w:t>
      </w:r>
      <w:r>
        <w:rPr>
          <w:rFonts w:ascii="Arial" w:hAnsi="Arial" w:cs="Arial"/>
        </w:rPr>
        <w:t>асти от 22 сентября 2011 года №</w:t>
      </w:r>
      <w:r w:rsidRPr="00A35327">
        <w:rPr>
          <w:rFonts w:ascii="Arial" w:hAnsi="Arial" w:cs="Arial"/>
        </w:rPr>
        <w:t>246-УГ «Об оплате труда работников, замещающих должности, не являющиеся</w:t>
      </w:r>
      <w:proofErr w:type="gramEnd"/>
      <w:r w:rsidRPr="00A35327">
        <w:rPr>
          <w:rFonts w:ascii="Arial" w:hAnsi="Arial" w:cs="Arial"/>
        </w:rPr>
        <w:t xml:space="preserve">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</w:t>
      </w:r>
      <w:r w:rsidR="00700250">
        <w:rPr>
          <w:rFonts w:ascii="Arial" w:hAnsi="Arial" w:cs="Arial"/>
        </w:rPr>
        <w:t xml:space="preserve">нных органов Иркутской области». </w:t>
      </w:r>
    </w:p>
    <w:p w:rsidR="00700250" w:rsidRDefault="00700250" w:rsidP="00700250">
      <w:pPr>
        <w:suppressAutoHyphens w:val="0"/>
        <w:ind w:left="993" w:right="-1134"/>
        <w:jc w:val="center"/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</w:pPr>
    </w:p>
    <w:p w:rsidR="000E7A74" w:rsidRPr="00BA1B02" w:rsidRDefault="000E7A74" w:rsidP="00700250">
      <w:pPr>
        <w:suppressAutoHyphens w:val="0"/>
        <w:ind w:left="993" w:right="-1134"/>
        <w:jc w:val="center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>Глава 1. Общие положения</w:t>
      </w:r>
    </w:p>
    <w:p w:rsidR="000E7A74" w:rsidRDefault="000E7A74" w:rsidP="000E7A74">
      <w:pPr>
        <w:tabs>
          <w:tab w:val="left" w:pos="2160"/>
        </w:tabs>
        <w:suppressAutoHyphens w:val="0"/>
        <w:ind w:left="993" w:right="-1134"/>
        <w:jc w:val="both"/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Статья 1. </w:t>
      </w:r>
      <w:r>
        <w:rPr>
          <w:rFonts w:ascii="Arial" w:hAnsi="Arial" w:cs="Arial"/>
          <w:b/>
          <w:snapToGrid w:val="0"/>
          <w:color w:val="000000"/>
        </w:rPr>
        <w:t>О</w:t>
      </w:r>
      <w:r w:rsidRPr="00306464">
        <w:rPr>
          <w:rFonts w:ascii="Arial" w:hAnsi="Arial" w:cs="Arial"/>
          <w:b/>
          <w:snapToGrid w:val="0"/>
          <w:color w:val="000000"/>
        </w:rPr>
        <w:t>плата</w:t>
      </w:r>
      <w:r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 труда </w:t>
      </w: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>работников, замещающих должнос</w:t>
      </w:r>
      <w:r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ти, не являющиеся должностями </w:t>
      </w:r>
      <w:r w:rsidRPr="00AD6CDD">
        <w:rPr>
          <w:rFonts w:ascii="Arial" w:hAnsi="Arial" w:cs="Arial"/>
          <w:b/>
        </w:rPr>
        <w:t>муниципальной службы</w:t>
      </w:r>
      <w:r w:rsidR="00B772A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 (</w:t>
      </w:r>
      <w:proofErr w:type="gramStart"/>
      <w:r w:rsidR="00B772A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>технических исполнителей</w:t>
      </w:r>
      <w:proofErr w:type="gramEnd"/>
      <w:r w:rsidR="00B772A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 и вспомогательного</w:t>
      </w: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 персонала)</w:t>
      </w:r>
    </w:p>
    <w:p w:rsidR="00B772A2" w:rsidRPr="00B772A2" w:rsidRDefault="00B772A2" w:rsidP="000E7A74">
      <w:pPr>
        <w:tabs>
          <w:tab w:val="left" w:pos="2160"/>
        </w:tabs>
        <w:suppressAutoHyphens w:val="0"/>
        <w:ind w:left="993" w:right="-1134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</w:p>
    <w:p w:rsidR="000E7A74" w:rsidRPr="00C357D5" w:rsidRDefault="000E7A74" w:rsidP="000E7A74">
      <w:pPr>
        <w:tabs>
          <w:tab w:val="left" w:pos="1260"/>
        </w:tabs>
        <w:ind w:left="993" w:right="-1134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1.</w:t>
      </w:r>
      <w:r>
        <w:rPr>
          <w:rFonts w:ascii="Arial" w:hAnsi="Arial" w:cs="Arial"/>
          <w:snapToGrid w:val="0"/>
          <w:color w:val="000000"/>
        </w:rPr>
        <w:t>О</w:t>
      </w:r>
      <w:r w:rsidRPr="00306464">
        <w:rPr>
          <w:rFonts w:ascii="Arial" w:hAnsi="Arial" w:cs="Arial"/>
          <w:snapToGrid w:val="0"/>
          <w:color w:val="000000"/>
        </w:rPr>
        <w:t>плата</w:t>
      </w:r>
      <w:r w:rsidRPr="00C357D5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труда </w:t>
      </w:r>
      <w:r w:rsidRPr="00C357D5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работников, замещающих должнос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ти, не являющиеся должностями </w:t>
      </w:r>
      <w:r w:rsidRPr="0060762E">
        <w:rPr>
          <w:rFonts w:ascii="Arial" w:hAnsi="Arial" w:cs="Arial"/>
        </w:rPr>
        <w:t>муниципальной службы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,</w:t>
      </w:r>
      <w:r w:rsidRPr="00C357D5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</w:t>
      </w:r>
      <w:r>
        <w:rPr>
          <w:rFonts w:ascii="Arial" w:hAnsi="Arial" w:cs="Arial"/>
          <w:color w:val="000000"/>
          <w:kern w:val="1"/>
        </w:rPr>
        <w:t>состоит из</w:t>
      </w:r>
      <w:r w:rsidRPr="00C357D5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месячного должностного оклада</w:t>
      </w:r>
      <w:r w:rsidRPr="00C357D5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, 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ежемесячны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х и иных дополнительных выплат</w:t>
      </w:r>
      <w:r w:rsidR="00B772A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. </w:t>
      </w:r>
    </w:p>
    <w:p w:rsidR="000E7A74" w:rsidRDefault="00B772A2" w:rsidP="000E7A74">
      <w:pPr>
        <w:tabs>
          <w:tab w:val="left" w:pos="1260"/>
        </w:tabs>
        <w:ind w:left="993" w:right="-1134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>
        <w:rPr>
          <w:color w:val="2C2C2C"/>
          <w:shd w:val="clear" w:color="auto" w:fill="FFFFFF"/>
        </w:rPr>
        <w:t> </w:t>
      </w:r>
      <w:r w:rsidR="000E7A74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2.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Работникам выплачивается</w:t>
      </w:r>
      <w:r w:rsidR="000E7A74"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</w:t>
      </w:r>
      <w:r w:rsidR="000E7A74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районный коэффициент </w:t>
      </w:r>
      <w:r w:rsidR="000E7A74"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и процентн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ые</w:t>
      </w:r>
      <w:r w:rsidR="000E7A74"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надбавк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и</w:t>
      </w:r>
      <w:r w:rsidR="000E7A74"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, 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предусмотренные </w:t>
      </w:r>
      <w:r w:rsidR="000E7A74"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федеральным и областным законодательством.</w:t>
      </w:r>
    </w:p>
    <w:p w:rsidR="000E7A74" w:rsidRPr="00BA1B02" w:rsidRDefault="000E7A74" w:rsidP="000E7A74">
      <w:pPr>
        <w:suppressAutoHyphens w:val="0"/>
        <w:ind w:left="993" w:right="-1134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3.</w:t>
      </w:r>
      <w:r w:rsidR="00B772A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Заработная плата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</w:t>
      </w:r>
      <w:r w:rsidR="00B772A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работников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выплачивается за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счет средств бюджета муниципального образования «Гаханское»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в пределах установленного в нем фонда оплаты труда </w:t>
      </w:r>
      <w:r w:rsidR="00B772A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работников на очередной финансовый год.</w:t>
      </w:r>
    </w:p>
    <w:p w:rsidR="000E7A74" w:rsidRPr="00BA1B02" w:rsidRDefault="000E7A74" w:rsidP="00B772A2">
      <w:pPr>
        <w:suppressAutoHyphens w:val="0"/>
        <w:ind w:left="993" w:right="-1134" w:firstLine="709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3.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Заработная плата вспомогательного персонала выплачивается за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счет средств бюджета </w:t>
      </w:r>
      <w:r w:rsidR="00623B5E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муниципального образования «Гаханское»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в пределах установленного в нем фонда оплаты труда вспомогательного персонала.</w:t>
      </w:r>
    </w:p>
    <w:p w:rsidR="000E7A74" w:rsidRDefault="000E7A74" w:rsidP="000E7A74">
      <w:pPr>
        <w:suppressAutoHyphens w:val="0"/>
        <w:jc w:val="center"/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</w:pPr>
    </w:p>
    <w:p w:rsidR="000E7A74" w:rsidRPr="000D7788" w:rsidRDefault="000E7A74" w:rsidP="00B772A2">
      <w:pPr>
        <w:tabs>
          <w:tab w:val="left" w:pos="2160"/>
        </w:tabs>
        <w:suppressAutoHyphens w:val="0"/>
        <w:ind w:left="993" w:right="-1134"/>
        <w:jc w:val="both"/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</w:pPr>
      <w:r w:rsidRPr="000D7788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Статья </w:t>
      </w:r>
      <w:r w:rsidR="00B772A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>2</w:t>
      </w:r>
      <w:r w:rsidRPr="000D7788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>.</w:t>
      </w:r>
      <w:r w:rsidRPr="000D7788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ab/>
        <w:t>Порядок решения вопросов заработной платы</w:t>
      </w:r>
    </w:p>
    <w:p w:rsidR="00B772A2" w:rsidRDefault="00B772A2" w:rsidP="00B772A2">
      <w:pPr>
        <w:suppressAutoHyphens w:val="0"/>
        <w:ind w:left="993" w:right="-1134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</w:p>
    <w:p w:rsidR="000E7A74" w:rsidRPr="000D7788" w:rsidRDefault="000E7A74" w:rsidP="00B772A2">
      <w:pPr>
        <w:suppressAutoHyphens w:val="0"/>
        <w:ind w:left="993" w:right="-1134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 w:rsidRPr="000D7788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Вопросы заработн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ой платы в отношении </w:t>
      </w:r>
      <w:proofErr w:type="gramStart"/>
      <w:r w:rsidR="00B772A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технических исполнителей</w:t>
      </w:r>
      <w:proofErr w:type="gramEnd"/>
      <w:r w:rsidR="00B772A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и вспомогательного пер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сонала администрации </w:t>
      </w:r>
      <w:r w:rsidR="00623B5E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муниципального образования «Гаханское»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</w:t>
      </w:r>
      <w:r w:rsidRPr="000D7788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разрешаются </w:t>
      </w:r>
      <w:r w:rsidR="00A365F3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распоряжением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</w:t>
      </w:r>
      <w:r w:rsidRPr="00760B90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Главы муниципального </w:t>
      </w:r>
      <w:r w:rsidR="00623B5E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образования «Гаханское»</w:t>
      </w:r>
    </w:p>
    <w:p w:rsidR="000E7A74" w:rsidRPr="00BA1B02" w:rsidRDefault="000E7A74" w:rsidP="000E7A74">
      <w:pPr>
        <w:suppressAutoHyphens w:val="0"/>
        <w:jc w:val="center"/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</w:pPr>
    </w:p>
    <w:p w:rsidR="000E7A74" w:rsidRDefault="000E7A74" w:rsidP="00632797">
      <w:pPr>
        <w:suppressAutoHyphens w:val="0"/>
        <w:ind w:left="993" w:right="-1134"/>
        <w:jc w:val="center"/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</w:pP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>Глава 2. Должностной оклад</w:t>
      </w:r>
    </w:p>
    <w:p w:rsidR="000E7A74" w:rsidRPr="00BA1B02" w:rsidRDefault="000E7A74" w:rsidP="00A365F3">
      <w:pPr>
        <w:suppressAutoHyphens w:val="0"/>
        <w:ind w:left="993" w:right="-1134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</w:p>
    <w:p w:rsidR="00A365F3" w:rsidRDefault="00A365F3" w:rsidP="00A365F3">
      <w:pPr>
        <w:tabs>
          <w:tab w:val="left" w:pos="2160"/>
        </w:tabs>
        <w:suppressAutoHyphens w:val="0"/>
        <w:ind w:left="993" w:right="-1134"/>
        <w:jc w:val="both"/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>Статья 3</w:t>
      </w:r>
      <w:r w:rsidR="000E7A74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. </w:t>
      </w:r>
      <w:r w:rsidR="000E7A74" w:rsidRPr="00BA1B0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Размеры </w:t>
      </w:r>
      <w:r w:rsidR="000E7A74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должностных окладов </w:t>
      </w:r>
      <w:r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технических исполнителей </w:t>
      </w:r>
    </w:p>
    <w:p w:rsidR="00A365F3" w:rsidRPr="00BA1B02" w:rsidRDefault="00A365F3" w:rsidP="00A365F3">
      <w:pPr>
        <w:tabs>
          <w:tab w:val="left" w:pos="2160"/>
        </w:tabs>
        <w:suppressAutoHyphens w:val="0"/>
        <w:ind w:left="993" w:right="-1134"/>
        <w:jc w:val="both"/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</w:pPr>
    </w:p>
    <w:p w:rsidR="000E7A74" w:rsidRDefault="000E7A74" w:rsidP="00A365F3">
      <w:pPr>
        <w:tabs>
          <w:tab w:val="num" w:pos="1260"/>
        </w:tabs>
        <w:suppressAutoHyphens w:val="0"/>
        <w:ind w:left="993" w:right="-1134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lastRenderedPageBreak/>
        <w:t>1.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Размеры </w:t>
      </w:r>
      <w:r w:rsidRPr="00CF3A35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должностных 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окладов </w:t>
      </w:r>
      <w:proofErr w:type="gramStart"/>
      <w:r w:rsidR="00A365F3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технических исполнителей</w:t>
      </w:r>
      <w:proofErr w:type="gramEnd"/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устанавливаются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в следующих размерах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:</w:t>
      </w:r>
    </w:p>
    <w:p w:rsidR="00A365F3" w:rsidRDefault="00A365F3" w:rsidP="00A365F3">
      <w:pPr>
        <w:tabs>
          <w:tab w:val="num" w:pos="1260"/>
        </w:tabs>
        <w:suppressAutoHyphens w:val="0"/>
        <w:ind w:left="993" w:right="-1134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</w:p>
    <w:p w:rsidR="00A365F3" w:rsidRDefault="00A365F3" w:rsidP="00A365F3">
      <w:pPr>
        <w:tabs>
          <w:tab w:val="num" w:pos="1260"/>
        </w:tabs>
        <w:suppressAutoHyphens w:val="0"/>
        <w:ind w:left="993" w:right="-1134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</w:p>
    <w:p w:rsidR="00A365F3" w:rsidRDefault="00A365F3" w:rsidP="00A365F3">
      <w:pPr>
        <w:tabs>
          <w:tab w:val="num" w:pos="1260"/>
        </w:tabs>
        <w:suppressAutoHyphens w:val="0"/>
        <w:ind w:left="993" w:right="-1134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</w:p>
    <w:p w:rsidR="000E7A74" w:rsidRPr="00BA1B02" w:rsidRDefault="000E7A74" w:rsidP="00A365F3">
      <w:pPr>
        <w:tabs>
          <w:tab w:val="num" w:pos="1260"/>
        </w:tabs>
        <w:suppressAutoHyphens w:val="0"/>
        <w:ind w:left="993" w:right="-1134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5"/>
        <w:gridCol w:w="3329"/>
      </w:tblGrid>
      <w:tr w:rsidR="000E7A74" w:rsidRPr="00BA1B02" w:rsidTr="00A365F3">
        <w:tc>
          <w:tcPr>
            <w:tcW w:w="6237" w:type="dxa"/>
            <w:vAlign w:val="center"/>
          </w:tcPr>
          <w:p w:rsidR="000E7A74" w:rsidRPr="000670AA" w:rsidRDefault="000E7A74" w:rsidP="00A365F3">
            <w:pPr>
              <w:suppressAutoHyphens w:val="0"/>
              <w:ind w:left="-108" w:right="-1134"/>
              <w:jc w:val="center"/>
              <w:rPr>
                <w:rFonts w:ascii="Courier New" w:eastAsia="Times New Roman" w:hAnsi="Courier New" w:cs="Courier New"/>
                <w:snapToGrid w:val="0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670AA">
              <w:rPr>
                <w:rFonts w:ascii="Courier New" w:eastAsia="Times New Roman" w:hAnsi="Courier New" w:cs="Courier New"/>
                <w:snapToGrid w:val="0"/>
                <w:color w:val="000000"/>
                <w:kern w:val="0"/>
                <w:sz w:val="22"/>
                <w:szCs w:val="22"/>
                <w:lang w:eastAsia="ru-RU" w:bidi="ar-SA"/>
              </w:rPr>
              <w:t>Должности технического персонала</w:t>
            </w:r>
          </w:p>
        </w:tc>
        <w:tc>
          <w:tcPr>
            <w:tcW w:w="3402" w:type="dxa"/>
            <w:vAlign w:val="center"/>
          </w:tcPr>
          <w:p w:rsidR="000E7A74" w:rsidRPr="000670AA" w:rsidRDefault="000E7A74" w:rsidP="00A365F3">
            <w:pPr>
              <w:suppressAutoHyphens w:val="0"/>
              <w:ind w:left="-108" w:right="-1134"/>
              <w:jc w:val="center"/>
              <w:rPr>
                <w:rFonts w:ascii="Courier New" w:eastAsia="Times New Roman" w:hAnsi="Courier New" w:cs="Courier New"/>
                <w:snapToGrid w:val="0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670AA">
              <w:rPr>
                <w:rFonts w:ascii="Courier New" w:eastAsia="Times New Roman" w:hAnsi="Courier New" w:cs="Courier New"/>
                <w:snapToGrid w:val="0"/>
                <w:color w:val="000000"/>
                <w:kern w:val="0"/>
                <w:sz w:val="22"/>
                <w:szCs w:val="22"/>
                <w:lang w:eastAsia="ru-RU" w:bidi="ar-SA"/>
              </w:rPr>
              <w:t>Размер оклада, руб.</w:t>
            </w:r>
          </w:p>
        </w:tc>
      </w:tr>
      <w:tr w:rsidR="000E7A74" w:rsidRPr="004F0586" w:rsidTr="00A365F3">
        <w:tc>
          <w:tcPr>
            <w:tcW w:w="6237" w:type="dxa"/>
          </w:tcPr>
          <w:p w:rsidR="000E7A74" w:rsidRPr="000670AA" w:rsidRDefault="004E7DAA" w:rsidP="004E7DAA">
            <w:pPr>
              <w:suppressAutoHyphens w:val="0"/>
              <w:jc w:val="both"/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  <w:t>Специалист по д</w:t>
            </w:r>
            <w:r w:rsidR="00623B5E"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  <w:t>елопроизвод</w:t>
            </w:r>
            <w:r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  <w:t>ству</w:t>
            </w:r>
          </w:p>
        </w:tc>
        <w:tc>
          <w:tcPr>
            <w:tcW w:w="3402" w:type="dxa"/>
          </w:tcPr>
          <w:p w:rsidR="000E7A74" w:rsidRPr="000670AA" w:rsidRDefault="00623B5E" w:rsidP="00A365F3">
            <w:pPr>
              <w:suppressAutoHyphens w:val="0"/>
              <w:ind w:left="-108"/>
              <w:jc w:val="center"/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  <w:t>3</w:t>
            </w:r>
            <w:r w:rsidR="00ED46A7"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  <w:t>760</w:t>
            </w:r>
          </w:p>
        </w:tc>
      </w:tr>
      <w:tr w:rsidR="000E7A74" w:rsidRPr="004F0586" w:rsidTr="00A365F3">
        <w:tc>
          <w:tcPr>
            <w:tcW w:w="6237" w:type="dxa"/>
          </w:tcPr>
          <w:p w:rsidR="000E7A74" w:rsidRPr="000670AA" w:rsidRDefault="004E7DAA" w:rsidP="001A105A">
            <w:pPr>
              <w:suppressAutoHyphens w:val="0"/>
              <w:jc w:val="both"/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  <w:t>Специалист по работе с населением</w:t>
            </w:r>
            <w:r w:rsidR="00BC58B6"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  <w:t>, бухгалтер</w:t>
            </w:r>
          </w:p>
        </w:tc>
        <w:tc>
          <w:tcPr>
            <w:tcW w:w="3402" w:type="dxa"/>
          </w:tcPr>
          <w:p w:rsidR="000E7A74" w:rsidRDefault="00ED46A7" w:rsidP="00A365F3">
            <w:pPr>
              <w:jc w:val="center"/>
            </w:pPr>
            <w:r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  <w:t>3 880</w:t>
            </w:r>
          </w:p>
        </w:tc>
      </w:tr>
    </w:tbl>
    <w:p w:rsidR="000E7A74" w:rsidRDefault="000E7A74" w:rsidP="000E7A74">
      <w:pPr>
        <w:tabs>
          <w:tab w:val="num" w:pos="1260"/>
        </w:tabs>
        <w:suppressAutoHyphens w:val="0"/>
        <w:ind w:firstLine="709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</w:p>
    <w:p w:rsidR="000E7A74" w:rsidRDefault="000E7A74" w:rsidP="00A365F3">
      <w:pPr>
        <w:tabs>
          <w:tab w:val="num" w:pos="1260"/>
        </w:tabs>
        <w:suppressAutoHyphens w:val="0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2.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Размер оклада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</w:t>
      </w:r>
      <w:r w:rsidR="008B1CE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работника 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указывае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тся в заключаемом с ним трудовом договоре.</w:t>
      </w:r>
    </w:p>
    <w:p w:rsidR="000E7A74" w:rsidRPr="00BA1B02" w:rsidRDefault="000E7A74" w:rsidP="000E7A74">
      <w:pPr>
        <w:tabs>
          <w:tab w:val="num" w:pos="1260"/>
        </w:tabs>
        <w:suppressAutoHyphens w:val="0"/>
        <w:ind w:firstLine="709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</w:p>
    <w:p w:rsidR="000E7A74" w:rsidRPr="00BA1B02" w:rsidRDefault="000E7A74" w:rsidP="00A365F3">
      <w:pPr>
        <w:suppressAutoHyphens w:val="0"/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Статья </w:t>
      </w:r>
      <w:r w:rsidR="00A365F3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>4</w:t>
      </w: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>. Размеры должностных окладов вс</w:t>
      </w:r>
      <w:r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>помогательного персонала</w:t>
      </w:r>
    </w:p>
    <w:p w:rsidR="00A365F3" w:rsidRDefault="00A365F3" w:rsidP="00A365F3">
      <w:pPr>
        <w:tabs>
          <w:tab w:val="num" w:pos="1260"/>
        </w:tabs>
        <w:suppressAutoHyphens w:val="0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</w:p>
    <w:p w:rsidR="000E7A74" w:rsidRPr="008B1CE2" w:rsidRDefault="000E7A74" w:rsidP="008B1CE2">
      <w:pPr>
        <w:pStyle w:val="a3"/>
        <w:numPr>
          <w:ilvl w:val="0"/>
          <w:numId w:val="16"/>
        </w:numPr>
        <w:tabs>
          <w:tab w:val="num" w:pos="0"/>
        </w:tabs>
        <w:suppressAutoHyphens w:val="0"/>
        <w:ind w:left="0" w:firstLine="0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 w:rsidRPr="008B1CE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Размеры должностных окладов вспомогательного персонала устанавливаются </w:t>
      </w:r>
      <w:r w:rsidR="001F5510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в</w:t>
      </w:r>
      <w:r w:rsidR="008B1CE2" w:rsidRPr="008B1CE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</w:t>
      </w:r>
      <w:r w:rsidRPr="008B1CE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следующи</w:t>
      </w:r>
      <w:r w:rsidR="001F5510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х</w:t>
      </w:r>
      <w:r w:rsidR="008B1CE2" w:rsidRPr="008B1CE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размер</w:t>
      </w:r>
      <w:r w:rsidR="001F5510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ах</w:t>
      </w:r>
      <w:r w:rsidRPr="008B1CE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:</w:t>
      </w:r>
    </w:p>
    <w:p w:rsidR="000E7A74" w:rsidRPr="00BA1B02" w:rsidRDefault="000E7A74" w:rsidP="000E7A74">
      <w:pPr>
        <w:suppressAutoHyphens w:val="0"/>
        <w:ind w:left="840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</w:p>
    <w:tbl>
      <w:tblPr>
        <w:tblW w:w="89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2872"/>
      </w:tblGrid>
      <w:tr w:rsidR="000E7A74" w:rsidRPr="00BA1B02" w:rsidTr="001A105A">
        <w:tc>
          <w:tcPr>
            <w:tcW w:w="6095" w:type="dxa"/>
          </w:tcPr>
          <w:p w:rsidR="000E7A74" w:rsidRPr="002A5E90" w:rsidRDefault="000E7A74" w:rsidP="001A105A">
            <w:pPr>
              <w:suppressAutoHyphens w:val="0"/>
              <w:jc w:val="center"/>
              <w:rPr>
                <w:rFonts w:ascii="Courier New" w:eastAsia="Times New Roman" w:hAnsi="Courier New" w:cs="Courier New"/>
                <w:snapToGrid w:val="0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A5E90">
              <w:rPr>
                <w:rFonts w:ascii="Courier New" w:eastAsia="Times New Roman" w:hAnsi="Courier New" w:cs="Courier New"/>
                <w:snapToGrid w:val="0"/>
                <w:color w:val="000000"/>
                <w:kern w:val="0"/>
                <w:sz w:val="22"/>
                <w:szCs w:val="22"/>
                <w:lang w:eastAsia="ru-RU" w:bidi="ar-SA"/>
              </w:rPr>
              <w:t>Наименование должностей</w:t>
            </w:r>
          </w:p>
        </w:tc>
        <w:tc>
          <w:tcPr>
            <w:tcW w:w="2872" w:type="dxa"/>
            <w:vAlign w:val="center"/>
          </w:tcPr>
          <w:p w:rsidR="000E7A74" w:rsidRPr="002A5E90" w:rsidRDefault="000E7A74" w:rsidP="001A105A">
            <w:pPr>
              <w:suppressAutoHyphens w:val="0"/>
              <w:jc w:val="center"/>
              <w:rPr>
                <w:rFonts w:ascii="Courier New" w:eastAsia="Times New Roman" w:hAnsi="Courier New" w:cs="Courier New"/>
                <w:snapToGrid w:val="0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A5E90">
              <w:rPr>
                <w:rFonts w:ascii="Courier New" w:eastAsia="Times New Roman" w:hAnsi="Courier New" w:cs="Courier New"/>
                <w:snapToGrid w:val="0"/>
                <w:color w:val="000000"/>
                <w:kern w:val="0"/>
                <w:sz w:val="22"/>
                <w:szCs w:val="22"/>
                <w:lang w:eastAsia="ru-RU" w:bidi="ar-SA"/>
              </w:rPr>
              <w:t>Размер должностного оклада, руб.</w:t>
            </w:r>
          </w:p>
        </w:tc>
      </w:tr>
      <w:tr w:rsidR="00A46413" w:rsidRPr="002C5D96" w:rsidTr="001A105A">
        <w:tc>
          <w:tcPr>
            <w:tcW w:w="6095" w:type="dxa"/>
          </w:tcPr>
          <w:p w:rsidR="00700250" w:rsidRPr="002C5D96" w:rsidRDefault="00A46413" w:rsidP="001A105A">
            <w:pPr>
              <w:suppressAutoHyphens w:val="0"/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  <w:t>Р</w:t>
            </w:r>
            <w:r w:rsidR="00700250"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  <w:t>азнорабочий</w:t>
            </w:r>
          </w:p>
        </w:tc>
        <w:tc>
          <w:tcPr>
            <w:tcW w:w="2872" w:type="dxa"/>
          </w:tcPr>
          <w:p w:rsidR="00A46413" w:rsidRPr="002C5D96" w:rsidRDefault="00700250" w:rsidP="001A105A">
            <w:pPr>
              <w:suppressAutoHyphens w:val="0"/>
              <w:jc w:val="center"/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  <w:t>3 760</w:t>
            </w:r>
          </w:p>
        </w:tc>
      </w:tr>
      <w:tr w:rsidR="00A46413" w:rsidRPr="002C5D96" w:rsidTr="001A105A">
        <w:tc>
          <w:tcPr>
            <w:tcW w:w="6095" w:type="dxa"/>
          </w:tcPr>
          <w:p w:rsidR="00A46413" w:rsidRPr="002C5D96" w:rsidRDefault="00BC58B6" w:rsidP="001A105A">
            <w:pPr>
              <w:suppressAutoHyphens w:val="0"/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  <w:t>Уборщик служебных помещений, электрик</w:t>
            </w:r>
          </w:p>
        </w:tc>
        <w:tc>
          <w:tcPr>
            <w:tcW w:w="2872" w:type="dxa"/>
          </w:tcPr>
          <w:p w:rsidR="00A46413" w:rsidRPr="002C5D96" w:rsidRDefault="00700250" w:rsidP="001A105A">
            <w:pPr>
              <w:suppressAutoHyphens w:val="0"/>
              <w:jc w:val="center"/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  <w:t>3 880</w:t>
            </w:r>
          </w:p>
        </w:tc>
      </w:tr>
      <w:tr w:rsidR="00700250" w:rsidRPr="002C5D96" w:rsidTr="001A105A">
        <w:tc>
          <w:tcPr>
            <w:tcW w:w="6095" w:type="dxa"/>
          </w:tcPr>
          <w:p w:rsidR="00700250" w:rsidRPr="002C5D96" w:rsidRDefault="00700250" w:rsidP="00D1564D">
            <w:pPr>
              <w:suppressAutoHyphens w:val="0"/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</w:pPr>
            <w:r w:rsidRPr="002C5D96"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  <w:t>Водитель</w:t>
            </w:r>
            <w:r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  <w:t>, Тракторист</w:t>
            </w:r>
            <w:r w:rsidR="00BC58B6"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2872" w:type="dxa"/>
          </w:tcPr>
          <w:p w:rsidR="00700250" w:rsidRPr="002C5D96" w:rsidRDefault="00700250" w:rsidP="001A105A">
            <w:pPr>
              <w:suppressAutoHyphens w:val="0"/>
              <w:jc w:val="center"/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  <w:t>4 000</w:t>
            </w:r>
          </w:p>
        </w:tc>
      </w:tr>
      <w:tr w:rsidR="00D1564D" w:rsidRPr="002C5D96" w:rsidTr="001A105A">
        <w:tc>
          <w:tcPr>
            <w:tcW w:w="6095" w:type="dxa"/>
          </w:tcPr>
          <w:p w:rsidR="00D1564D" w:rsidRPr="002C5D96" w:rsidRDefault="00D1564D" w:rsidP="00700250">
            <w:pPr>
              <w:suppressAutoHyphens w:val="0"/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  <w:t>Завхоз</w:t>
            </w:r>
          </w:p>
        </w:tc>
        <w:tc>
          <w:tcPr>
            <w:tcW w:w="2872" w:type="dxa"/>
          </w:tcPr>
          <w:p w:rsidR="00D1564D" w:rsidRDefault="00D1564D" w:rsidP="001A105A">
            <w:pPr>
              <w:suppressAutoHyphens w:val="0"/>
              <w:jc w:val="center"/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  <w:t>4 500</w:t>
            </w:r>
          </w:p>
        </w:tc>
      </w:tr>
    </w:tbl>
    <w:p w:rsidR="008B1CE2" w:rsidRDefault="008B1CE2" w:rsidP="008B1CE2">
      <w:pPr>
        <w:suppressAutoHyphens w:val="0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</w:p>
    <w:p w:rsidR="008B1CE2" w:rsidRDefault="008B1CE2" w:rsidP="008B1CE2">
      <w:pPr>
        <w:tabs>
          <w:tab w:val="num" w:pos="1260"/>
        </w:tabs>
        <w:suppressAutoHyphens w:val="0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2.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Размер оклада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работника указывае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тся в заключаемом с ним трудовом договоре.</w:t>
      </w:r>
    </w:p>
    <w:p w:rsidR="008B1CE2" w:rsidRDefault="008B1CE2" w:rsidP="008B1CE2">
      <w:pPr>
        <w:suppressAutoHyphens w:val="0"/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</w:pPr>
    </w:p>
    <w:p w:rsidR="000E7A74" w:rsidRPr="00BA1B02" w:rsidRDefault="000E7A74" w:rsidP="00632797">
      <w:pPr>
        <w:suppressAutoHyphens w:val="0"/>
        <w:ind w:firstLine="709"/>
        <w:jc w:val="center"/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>Глава 3. Ежемесячное д</w:t>
      </w: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енежное поощрение к </w:t>
      </w:r>
      <w:r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должностному окладу </w:t>
      </w:r>
      <w:proofErr w:type="gramStart"/>
      <w:r w:rsidR="00C5152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>технических исполнителей</w:t>
      </w:r>
      <w:proofErr w:type="gramEnd"/>
      <w:r w:rsidRPr="00BA1B0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 и вспомогательного персонала</w:t>
      </w:r>
    </w:p>
    <w:p w:rsidR="000E7A74" w:rsidRPr="00BA1B02" w:rsidRDefault="000E7A74" w:rsidP="000E7A74">
      <w:pPr>
        <w:suppressAutoHyphens w:val="0"/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</w:pPr>
    </w:p>
    <w:p w:rsidR="000E7A74" w:rsidRPr="002668AE" w:rsidRDefault="00C51522" w:rsidP="000E7A74">
      <w:pPr>
        <w:pStyle w:val="a4"/>
        <w:rPr>
          <w:rFonts w:ascii="Arial" w:hAnsi="Arial" w:cs="Arial"/>
          <w:b/>
          <w:snapToGrid w:val="0"/>
          <w:lang w:eastAsia="ru-RU" w:bidi="ar-SA"/>
        </w:rPr>
      </w:pPr>
      <w:r>
        <w:rPr>
          <w:rFonts w:ascii="Arial" w:hAnsi="Arial" w:cs="Arial"/>
          <w:b/>
          <w:snapToGrid w:val="0"/>
          <w:lang w:eastAsia="ru-RU" w:bidi="ar-SA"/>
        </w:rPr>
        <w:t>Статья 5</w:t>
      </w:r>
      <w:r w:rsidR="000E7A74" w:rsidRPr="002668AE">
        <w:rPr>
          <w:rFonts w:ascii="Arial" w:hAnsi="Arial" w:cs="Arial"/>
          <w:b/>
          <w:snapToGrid w:val="0"/>
          <w:lang w:eastAsia="ru-RU" w:bidi="ar-SA"/>
        </w:rPr>
        <w:t xml:space="preserve">. Размер </w:t>
      </w:r>
      <w:r w:rsidR="000E7A74">
        <w:rPr>
          <w:rFonts w:ascii="Arial" w:hAnsi="Arial" w:cs="Arial"/>
          <w:b/>
          <w:snapToGrid w:val="0"/>
          <w:lang w:eastAsia="ru-RU" w:bidi="ar-SA"/>
        </w:rPr>
        <w:t>е</w:t>
      </w:r>
      <w:r w:rsidR="000E7A74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жемесячного </w:t>
      </w:r>
      <w:r w:rsidR="000E7A74" w:rsidRPr="002668AE">
        <w:rPr>
          <w:rFonts w:ascii="Arial" w:hAnsi="Arial" w:cs="Arial"/>
          <w:b/>
          <w:snapToGrid w:val="0"/>
          <w:lang w:eastAsia="ru-RU" w:bidi="ar-SA"/>
        </w:rPr>
        <w:t xml:space="preserve">денежного поощрения к должностному окладу </w:t>
      </w:r>
    </w:p>
    <w:p w:rsidR="000E7A74" w:rsidRPr="002668AE" w:rsidRDefault="000E7A74" w:rsidP="00C51522">
      <w:pPr>
        <w:pStyle w:val="a4"/>
        <w:ind w:firstLine="709"/>
        <w:jc w:val="both"/>
        <w:rPr>
          <w:rFonts w:ascii="Arial" w:hAnsi="Arial" w:cs="Arial"/>
          <w:szCs w:val="24"/>
        </w:rPr>
      </w:pPr>
      <w:r w:rsidRPr="002668AE">
        <w:rPr>
          <w:rFonts w:ascii="Arial" w:hAnsi="Arial" w:cs="Arial"/>
          <w:szCs w:val="24"/>
        </w:rPr>
        <w:t xml:space="preserve">Ежемесячное денежное поощрение к должностному окладу </w:t>
      </w:r>
      <w:r w:rsidR="00C51522">
        <w:rPr>
          <w:rFonts w:ascii="Arial" w:hAnsi="Arial" w:cs="Arial"/>
          <w:szCs w:val="24"/>
        </w:rPr>
        <w:t>техническим исполнителям</w:t>
      </w:r>
      <w:r>
        <w:rPr>
          <w:rFonts w:ascii="Arial" w:hAnsi="Arial" w:cs="Arial"/>
          <w:szCs w:val="24"/>
        </w:rPr>
        <w:t xml:space="preserve"> и </w:t>
      </w:r>
      <w:r>
        <w:rPr>
          <w:rFonts w:ascii="Arial" w:eastAsia="Times New Roman" w:hAnsi="Arial" w:cs="Arial"/>
          <w:snapToGrid w:val="0"/>
          <w:color w:val="000000"/>
          <w:kern w:val="0"/>
          <w:szCs w:val="24"/>
          <w:lang w:eastAsia="ru-RU" w:bidi="ar-SA"/>
        </w:rPr>
        <w:t>вспомогательному</w:t>
      </w:r>
      <w:r w:rsidRPr="00BC4A67">
        <w:rPr>
          <w:rFonts w:ascii="Arial" w:eastAsia="Times New Roman" w:hAnsi="Arial" w:cs="Arial"/>
          <w:snapToGrid w:val="0"/>
          <w:color w:val="000000"/>
          <w:kern w:val="0"/>
          <w:szCs w:val="24"/>
          <w:lang w:eastAsia="ru-RU" w:bidi="ar-SA"/>
        </w:rPr>
        <w:t xml:space="preserve"> персонал</w:t>
      </w:r>
      <w:r>
        <w:rPr>
          <w:rFonts w:ascii="Arial" w:eastAsia="Times New Roman" w:hAnsi="Arial" w:cs="Arial"/>
          <w:snapToGrid w:val="0"/>
          <w:color w:val="000000"/>
          <w:kern w:val="0"/>
          <w:szCs w:val="24"/>
          <w:lang w:eastAsia="ru-RU" w:bidi="ar-SA"/>
        </w:rPr>
        <w:t>у</w:t>
      </w:r>
      <w:r w:rsidRPr="002668AE">
        <w:rPr>
          <w:rFonts w:ascii="Arial" w:hAnsi="Arial" w:cs="Arial"/>
          <w:szCs w:val="24"/>
        </w:rPr>
        <w:t xml:space="preserve"> </w:t>
      </w:r>
      <w:r w:rsidR="001F5510">
        <w:rPr>
          <w:rFonts w:ascii="Arial" w:hAnsi="Arial" w:cs="Arial"/>
          <w:szCs w:val="24"/>
        </w:rPr>
        <w:t xml:space="preserve">в размере </w:t>
      </w:r>
      <w:r w:rsidR="006F0B3E">
        <w:rPr>
          <w:rFonts w:ascii="Arial" w:hAnsi="Arial" w:cs="Arial"/>
          <w:szCs w:val="24"/>
        </w:rPr>
        <w:t xml:space="preserve">до 2-х </w:t>
      </w:r>
      <w:r w:rsidR="00C51522">
        <w:rPr>
          <w:rFonts w:ascii="Arial" w:hAnsi="Arial" w:cs="Arial"/>
          <w:szCs w:val="24"/>
        </w:rPr>
        <w:t>должностн</w:t>
      </w:r>
      <w:r w:rsidR="006F0B3E">
        <w:rPr>
          <w:rFonts w:ascii="Arial" w:hAnsi="Arial" w:cs="Arial"/>
          <w:szCs w:val="24"/>
        </w:rPr>
        <w:t>ых</w:t>
      </w:r>
      <w:r w:rsidR="00C51522">
        <w:rPr>
          <w:rFonts w:ascii="Arial" w:hAnsi="Arial" w:cs="Arial"/>
          <w:szCs w:val="24"/>
        </w:rPr>
        <w:t xml:space="preserve"> оклад</w:t>
      </w:r>
      <w:r w:rsidR="006F0B3E">
        <w:rPr>
          <w:rFonts w:ascii="Arial" w:hAnsi="Arial" w:cs="Arial"/>
          <w:szCs w:val="24"/>
        </w:rPr>
        <w:t>ов</w:t>
      </w:r>
      <w:r w:rsidR="00C51522">
        <w:rPr>
          <w:rFonts w:ascii="Arial" w:hAnsi="Arial" w:cs="Arial"/>
          <w:szCs w:val="24"/>
        </w:rPr>
        <w:t xml:space="preserve"> </w:t>
      </w:r>
      <w:r w:rsidR="001F5510">
        <w:rPr>
          <w:rFonts w:ascii="Arial" w:hAnsi="Arial" w:cs="Arial"/>
          <w:szCs w:val="24"/>
        </w:rPr>
        <w:t xml:space="preserve">может быть </w:t>
      </w:r>
      <w:proofErr w:type="gramStart"/>
      <w:r w:rsidR="001F5510">
        <w:rPr>
          <w:rFonts w:ascii="Arial" w:hAnsi="Arial" w:cs="Arial"/>
          <w:szCs w:val="24"/>
        </w:rPr>
        <w:t>установлен</w:t>
      </w:r>
      <w:proofErr w:type="gramEnd"/>
      <w:r w:rsidR="001F5510">
        <w:rPr>
          <w:rFonts w:ascii="Arial" w:hAnsi="Arial" w:cs="Arial"/>
          <w:szCs w:val="24"/>
        </w:rPr>
        <w:t xml:space="preserve"> распоряжением главы</w:t>
      </w:r>
      <w:r w:rsidR="00C51522">
        <w:rPr>
          <w:rFonts w:ascii="Arial" w:hAnsi="Arial" w:cs="Arial"/>
          <w:szCs w:val="24"/>
        </w:rPr>
        <w:t xml:space="preserve"> муниципального образования.</w:t>
      </w:r>
    </w:p>
    <w:p w:rsidR="000E7A74" w:rsidRPr="00EA1453" w:rsidRDefault="000E7A74" w:rsidP="000E7A74">
      <w:pPr>
        <w:pStyle w:val="a4"/>
        <w:rPr>
          <w:kern w:val="1"/>
        </w:rPr>
      </w:pPr>
    </w:p>
    <w:p w:rsidR="000E7A74" w:rsidRPr="00BA1B02" w:rsidRDefault="000E7A74" w:rsidP="00632797">
      <w:pPr>
        <w:suppressAutoHyphens w:val="0"/>
        <w:ind w:firstLine="709"/>
        <w:jc w:val="center"/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</w:pP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Глава 4. </w:t>
      </w:r>
      <w:r w:rsidRPr="00942451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Ежемесячная</w:t>
      </w: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 </w:t>
      </w:r>
      <w:r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>н</w:t>
      </w: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адбавка к </w:t>
      </w:r>
      <w:r w:rsidRPr="00D030E6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должностному</w:t>
      </w: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 окладу за сложность, напряженность </w:t>
      </w:r>
      <w:r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 и высокие достижения </w:t>
      </w: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>в труде</w:t>
      </w:r>
    </w:p>
    <w:p w:rsidR="000E7A74" w:rsidRPr="00BA1B02" w:rsidRDefault="000E7A74" w:rsidP="000E7A74">
      <w:pPr>
        <w:suppressAutoHyphens w:val="0"/>
        <w:ind w:firstLine="485"/>
        <w:jc w:val="center"/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</w:pPr>
    </w:p>
    <w:p w:rsidR="000E7A74" w:rsidRPr="00BA1B02" w:rsidRDefault="000E7A74" w:rsidP="00576150">
      <w:pPr>
        <w:widowControl w:val="0"/>
        <w:tabs>
          <w:tab w:val="left" w:pos="1260"/>
        </w:tabs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kern w:val="0"/>
          <w:lang w:eastAsia="ru-RU" w:bidi="ar-SA"/>
        </w:rPr>
      </w:pPr>
      <w:bookmarkStart w:id="1" w:name="sub_11000"/>
      <w:r w:rsidRPr="00BA1B02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Статья </w:t>
      </w:r>
      <w:r w:rsidR="00C51522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6</w:t>
      </w:r>
      <w:r>
        <w:rPr>
          <w:rFonts w:ascii="Arial" w:eastAsia="Times New Roman" w:hAnsi="Arial" w:cs="Arial"/>
          <w:color w:val="000000"/>
          <w:kern w:val="0"/>
          <w:lang w:eastAsia="ru-RU" w:bidi="ar-SA"/>
        </w:rPr>
        <w:t>.</w:t>
      </w:r>
      <w:r w:rsidRPr="00BA1B02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Размеры</w:t>
      </w:r>
      <w:r w:rsidRPr="00942451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</w:t>
      </w:r>
      <w:r w:rsidRPr="00942451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ежемесячной </w:t>
      </w:r>
      <w:r w:rsidRPr="00BA1B02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надбавки к </w:t>
      </w:r>
      <w:r w:rsidRPr="00D030E6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должностному</w:t>
      </w:r>
      <w:r w:rsidRPr="00BA1B02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 окладу за сложность, напряженность </w:t>
      </w:r>
      <w:r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и </w:t>
      </w:r>
      <w:r>
        <w:rPr>
          <w:rFonts w:ascii="Arial" w:hAnsi="Arial" w:cs="Arial"/>
          <w:b/>
          <w:color w:val="000000"/>
        </w:rPr>
        <w:t xml:space="preserve">высокие достижения </w:t>
      </w:r>
      <w:r w:rsidRPr="00BA1B02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 в труде</w:t>
      </w:r>
    </w:p>
    <w:p w:rsidR="000E7A74" w:rsidRPr="00637B95" w:rsidRDefault="000E7A74" w:rsidP="00C51522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bookmarkStart w:id="2" w:name="sub_111"/>
      <w:bookmarkEnd w:id="1"/>
      <w:r>
        <w:rPr>
          <w:rFonts w:ascii="Arial" w:eastAsia="Times New Roman" w:hAnsi="Arial" w:cs="Arial"/>
          <w:color w:val="000000"/>
          <w:kern w:val="0"/>
          <w:lang w:eastAsia="ru-RU" w:bidi="ar-SA"/>
        </w:rPr>
        <w:t>1.</w:t>
      </w:r>
      <w:r w:rsidRPr="00637B95">
        <w:rPr>
          <w:rFonts w:ascii="Arial" w:eastAsia="Times New Roman" w:hAnsi="Arial" w:cs="Arial"/>
          <w:color w:val="000000"/>
          <w:kern w:val="0"/>
          <w:lang w:eastAsia="ru-RU" w:bidi="ar-SA"/>
        </w:rPr>
        <w:t>Ежемесячная надбавка за сложность, напряженность</w:t>
      </w:r>
      <w:r w:rsidRPr="00637B95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 </w:t>
      </w:r>
      <w:r w:rsidRPr="00637B95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и высокие достижения</w:t>
      </w:r>
      <w:r w:rsidRPr="00637B95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в труде выплачивается </w:t>
      </w:r>
      <w:proofErr w:type="gramStart"/>
      <w:r w:rsidR="00C51522">
        <w:rPr>
          <w:rFonts w:ascii="Arial" w:eastAsia="Times New Roman" w:hAnsi="Arial" w:cs="Arial"/>
          <w:color w:val="000000"/>
          <w:kern w:val="0"/>
          <w:lang w:eastAsia="ru-RU" w:bidi="ar-SA"/>
        </w:rPr>
        <w:t>техническим исполнителям</w:t>
      </w:r>
      <w:proofErr w:type="gramEnd"/>
      <w:r w:rsidRPr="00637B95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и вспомогательному персоналу </w:t>
      </w:r>
      <w:r>
        <w:rPr>
          <w:rFonts w:ascii="Arial" w:eastAsia="Times New Roman" w:hAnsi="Arial" w:cs="Arial"/>
          <w:color w:val="000000"/>
          <w:kern w:val="0"/>
          <w:lang w:eastAsia="ru-RU" w:bidi="ar-SA"/>
        </w:rPr>
        <w:t>за качественное, оперативное выполнение объема работ.</w:t>
      </w:r>
    </w:p>
    <w:p w:rsidR="00CE2293" w:rsidRDefault="000E7A74" w:rsidP="000E7A74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bookmarkStart w:id="3" w:name="sub_124"/>
      <w:bookmarkEnd w:id="2"/>
      <w:r>
        <w:rPr>
          <w:rFonts w:ascii="Arial" w:eastAsia="Times New Roman" w:hAnsi="Arial" w:cs="Arial"/>
          <w:color w:val="000000"/>
          <w:kern w:val="0"/>
          <w:lang w:eastAsia="ru-RU" w:bidi="ar-SA"/>
        </w:rPr>
        <w:t>2.</w:t>
      </w:r>
      <w:r w:rsidRPr="00942451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</w:t>
      </w:r>
      <w:r w:rsidRPr="00BA1B02">
        <w:rPr>
          <w:rFonts w:ascii="Arial" w:eastAsia="Times New Roman" w:hAnsi="Arial" w:cs="Arial"/>
          <w:color w:val="000000"/>
          <w:kern w:val="0"/>
          <w:lang w:eastAsia="ru-RU" w:bidi="ar-SA"/>
        </w:rPr>
        <w:t>Ежемесячная</w:t>
      </w:r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н</w:t>
      </w:r>
      <w:r w:rsidRPr="00BA1B02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адбавка к окладу за сложность, напряженность </w:t>
      </w:r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и высокие достижения </w:t>
      </w:r>
      <w:r w:rsidRPr="00BA1B02">
        <w:rPr>
          <w:rFonts w:ascii="Arial" w:eastAsia="Times New Roman" w:hAnsi="Arial" w:cs="Arial"/>
          <w:color w:val="000000"/>
          <w:kern w:val="0"/>
          <w:lang w:eastAsia="ru-RU" w:bidi="ar-SA"/>
        </w:rPr>
        <w:t>в труде устанавливаетс</w:t>
      </w:r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я </w:t>
      </w:r>
      <w:r w:rsidRPr="00637B95">
        <w:rPr>
          <w:rFonts w:ascii="Arial" w:eastAsia="Times New Roman" w:hAnsi="Arial" w:cs="Arial"/>
          <w:color w:val="000000"/>
          <w:kern w:val="0"/>
          <w:lang w:eastAsia="ru-RU" w:bidi="ar-SA"/>
        </w:rPr>
        <w:t>в размере от 50 до 100 процентов должностного оклада</w:t>
      </w:r>
      <w:r w:rsidR="00CE2293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. </w:t>
      </w:r>
      <w:bookmarkEnd w:id="3"/>
    </w:p>
    <w:p w:rsidR="000E7A74" w:rsidRDefault="000E7A74" w:rsidP="000E7A74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>3.Конкретный разме</w:t>
      </w:r>
      <w:r w:rsidR="00CE2293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р надбавки определяется </w:t>
      </w:r>
      <w:r w:rsidR="001F5510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распоряжением </w:t>
      </w:r>
      <w:r w:rsidR="00CE2293">
        <w:rPr>
          <w:rFonts w:ascii="Arial" w:eastAsia="Times New Roman" w:hAnsi="Arial" w:cs="Arial"/>
          <w:color w:val="000000"/>
          <w:kern w:val="0"/>
          <w:lang w:eastAsia="ru-RU" w:bidi="ar-SA"/>
        </w:rPr>
        <w:t>глав</w:t>
      </w:r>
      <w:r w:rsidR="001F5510">
        <w:rPr>
          <w:rFonts w:ascii="Arial" w:eastAsia="Times New Roman" w:hAnsi="Arial" w:cs="Arial"/>
          <w:color w:val="000000"/>
          <w:kern w:val="0"/>
          <w:lang w:eastAsia="ru-RU" w:bidi="ar-SA"/>
        </w:rPr>
        <w:t>ы</w:t>
      </w:r>
      <w:r w:rsidR="00CE2293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муниципального образования</w:t>
      </w:r>
      <w:r>
        <w:rPr>
          <w:rFonts w:ascii="Arial" w:eastAsia="Times New Roman" w:hAnsi="Arial" w:cs="Arial"/>
          <w:color w:val="000000"/>
          <w:kern w:val="0"/>
          <w:lang w:eastAsia="ru-RU" w:bidi="ar-SA"/>
        </w:rPr>
        <w:t>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0E7A74" w:rsidRPr="00181441" w:rsidRDefault="000E7A74" w:rsidP="001F5510">
      <w:pPr>
        <w:suppressAutoHyphens w:val="0"/>
        <w:ind w:firstLine="567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>4. Надбавка носит срочный и персонифицированный характер.</w:t>
      </w:r>
      <w:r w:rsidR="004D082F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Надбавка выплачивается пропорционально отработанному времени. </w:t>
      </w:r>
    </w:p>
    <w:p w:rsidR="000E7A74" w:rsidRPr="00BA1B02" w:rsidRDefault="000E7A74" w:rsidP="004D082F">
      <w:pPr>
        <w:tabs>
          <w:tab w:val="num" w:pos="1260"/>
          <w:tab w:val="left" w:pos="2160"/>
        </w:tabs>
        <w:suppressAutoHyphens w:val="0"/>
        <w:ind w:left="851" w:right="-850" w:firstLine="567"/>
        <w:rPr>
          <w:rFonts w:ascii="Arial" w:eastAsia="Times New Roman" w:hAnsi="Arial" w:cs="Arial"/>
          <w:color w:val="000000"/>
          <w:kern w:val="0"/>
          <w:lang w:eastAsia="ru-RU" w:bidi="ar-SA"/>
        </w:rPr>
      </w:pPr>
    </w:p>
    <w:p w:rsidR="000E7A74" w:rsidRPr="00013B5B" w:rsidRDefault="000E7A74" w:rsidP="004D082F">
      <w:pPr>
        <w:suppressAutoHyphens w:val="0"/>
        <w:ind w:left="851" w:right="-850" w:firstLine="567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</w:p>
    <w:p w:rsidR="000E7A74" w:rsidRPr="00BA1B02" w:rsidRDefault="000E7A74" w:rsidP="001F5510">
      <w:pPr>
        <w:suppressAutoHyphens w:val="0"/>
        <w:jc w:val="center"/>
        <w:rPr>
          <w:rFonts w:ascii="Arial" w:eastAsia="Times New Roman" w:hAnsi="Arial" w:cs="Arial"/>
          <w:b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Глава 5</w:t>
      </w:r>
      <w:r w:rsidRPr="00BA1B02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. </w:t>
      </w:r>
      <w:r w:rsidRPr="002D7637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Ежемесячная</w:t>
      </w:r>
      <w:r w:rsidRPr="00BA1B02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</w:t>
      </w:r>
      <w:r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н</w:t>
      </w:r>
      <w:r w:rsidRPr="00BA1B02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адбавка к</w:t>
      </w:r>
      <w:r w:rsidRPr="002D7637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</w:t>
      </w:r>
      <w:r w:rsidRPr="00D030E6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должностному</w:t>
      </w:r>
      <w:r w:rsidRPr="00BA1B02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 окладу за выслугу лет</w:t>
      </w:r>
    </w:p>
    <w:p w:rsidR="000E7A74" w:rsidRPr="00BA1B02" w:rsidRDefault="000E7A74" w:rsidP="004D082F">
      <w:pPr>
        <w:suppressAutoHyphens w:val="0"/>
        <w:ind w:left="851" w:right="-850" w:firstLine="567"/>
        <w:jc w:val="center"/>
        <w:rPr>
          <w:rFonts w:ascii="Arial" w:eastAsia="Times New Roman" w:hAnsi="Arial" w:cs="Arial"/>
          <w:b/>
          <w:color w:val="000000"/>
          <w:kern w:val="0"/>
          <w:lang w:eastAsia="ru-RU" w:bidi="ar-SA"/>
        </w:rPr>
      </w:pPr>
    </w:p>
    <w:p w:rsidR="000E7A74" w:rsidRPr="00BA1B02" w:rsidRDefault="00576150" w:rsidP="001863FB">
      <w:pPr>
        <w:tabs>
          <w:tab w:val="left" w:pos="2160"/>
        </w:tabs>
        <w:suppressAutoHyphens w:val="0"/>
        <w:ind w:left="1134" w:right="-992"/>
        <w:jc w:val="both"/>
        <w:rPr>
          <w:rFonts w:ascii="Arial" w:eastAsia="Times New Roman" w:hAnsi="Arial" w:cs="Arial"/>
          <w:b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Статья 7</w:t>
      </w:r>
      <w:r w:rsidR="000E7A74" w:rsidRPr="00BA1B02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.</w:t>
      </w:r>
      <w:r w:rsidR="000E7A74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</w:t>
      </w:r>
      <w:r w:rsidR="000E7A74" w:rsidRPr="00BA1B02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Размеры </w:t>
      </w:r>
      <w:r w:rsidR="000E7A74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е</w:t>
      </w:r>
      <w:r w:rsidR="000E7A74" w:rsidRPr="002D7637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жемесячной</w:t>
      </w:r>
      <w:r w:rsidR="000E7A74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</w:t>
      </w:r>
      <w:r w:rsidR="000E7A74" w:rsidRPr="00BA1B02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надбавки к</w:t>
      </w:r>
      <w:r w:rsidR="000E7A74" w:rsidRPr="003D7B8C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 </w:t>
      </w:r>
      <w:r w:rsidR="000E7A74" w:rsidRPr="00D030E6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должностному</w:t>
      </w:r>
      <w:r w:rsidR="000E7A74" w:rsidRPr="00BA1B02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 окладу за выслугу лет</w:t>
      </w:r>
    </w:p>
    <w:p w:rsidR="000E7A74" w:rsidRDefault="000E7A74" w:rsidP="001863FB">
      <w:pPr>
        <w:suppressAutoHyphens w:val="0"/>
        <w:ind w:left="1134" w:right="-992" w:firstLine="567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BA1B02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Ежемесячная надбавка </w:t>
      </w:r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к должностному окладу </w:t>
      </w:r>
      <w:r w:rsidRPr="00BA1B02">
        <w:rPr>
          <w:rFonts w:ascii="Arial" w:eastAsia="Times New Roman" w:hAnsi="Arial" w:cs="Arial"/>
          <w:color w:val="000000"/>
          <w:kern w:val="0"/>
          <w:lang w:eastAsia="ru-RU" w:bidi="ar-SA"/>
        </w:rPr>
        <w:t>за выслугу лет</w:t>
      </w:r>
      <w:r w:rsidRPr="00CA5FB4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</w:t>
      </w:r>
      <w:r w:rsidR="00576150">
        <w:rPr>
          <w:rFonts w:ascii="Arial" w:eastAsia="Times New Roman" w:hAnsi="Arial" w:cs="Arial"/>
          <w:color w:val="000000"/>
          <w:kern w:val="0"/>
          <w:lang w:eastAsia="ru-RU" w:bidi="ar-SA"/>
        </w:rPr>
        <w:t>работнику</w:t>
      </w:r>
      <w:r w:rsidRPr="00BA1B02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устанавливается</w:t>
      </w:r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по основной замещаемой должности в следующих</w:t>
      </w:r>
      <w:r w:rsidRPr="00BA1B02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размерах:</w:t>
      </w:r>
    </w:p>
    <w:p w:rsidR="000E7A74" w:rsidRPr="00BA1B02" w:rsidRDefault="000E7A74" w:rsidP="004D082F">
      <w:pPr>
        <w:suppressAutoHyphens w:val="0"/>
        <w:ind w:left="851" w:right="-850" w:firstLine="567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</w:p>
    <w:tbl>
      <w:tblPr>
        <w:tblW w:w="864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680"/>
      </w:tblGrid>
      <w:tr w:rsidR="000E7A74" w:rsidRPr="00BA1B02" w:rsidTr="001863FB">
        <w:tc>
          <w:tcPr>
            <w:tcW w:w="3960" w:type="dxa"/>
          </w:tcPr>
          <w:p w:rsidR="000E7A74" w:rsidRPr="00616503" w:rsidRDefault="000E7A74" w:rsidP="004D082F">
            <w:pPr>
              <w:suppressAutoHyphens w:val="0"/>
              <w:ind w:left="1134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16503"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  <w:t>Стаж работы</w:t>
            </w:r>
          </w:p>
        </w:tc>
        <w:tc>
          <w:tcPr>
            <w:tcW w:w="4680" w:type="dxa"/>
          </w:tcPr>
          <w:p w:rsidR="000E7A74" w:rsidRPr="00616503" w:rsidRDefault="000E7A74" w:rsidP="004D082F">
            <w:pPr>
              <w:suppressAutoHyphens w:val="0"/>
              <w:ind w:left="1134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16503"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  <w:t>Размер</w:t>
            </w:r>
          </w:p>
          <w:p w:rsidR="000E7A74" w:rsidRPr="00616503" w:rsidRDefault="000E7A74" w:rsidP="004D082F">
            <w:pPr>
              <w:suppressAutoHyphens w:val="0"/>
              <w:ind w:left="1134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16503"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  <w:t xml:space="preserve"> (в процентах к должностному окладу)</w:t>
            </w:r>
          </w:p>
        </w:tc>
      </w:tr>
      <w:tr w:rsidR="000E7A74" w:rsidRPr="00BA1B02" w:rsidTr="001863FB">
        <w:tc>
          <w:tcPr>
            <w:tcW w:w="3960" w:type="dxa"/>
          </w:tcPr>
          <w:p w:rsidR="000E7A74" w:rsidRPr="00616503" w:rsidRDefault="000E7A74" w:rsidP="004D082F">
            <w:pPr>
              <w:suppressAutoHyphens w:val="0"/>
              <w:ind w:left="1134"/>
              <w:jc w:val="both"/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16503"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  <w:t>от 3 до 8 лет</w:t>
            </w:r>
          </w:p>
        </w:tc>
        <w:tc>
          <w:tcPr>
            <w:tcW w:w="4680" w:type="dxa"/>
          </w:tcPr>
          <w:p w:rsidR="000E7A74" w:rsidRPr="00616503" w:rsidRDefault="000E7A74" w:rsidP="004D082F">
            <w:pPr>
              <w:suppressAutoHyphens w:val="0"/>
              <w:ind w:left="1134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16503"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</w:tr>
      <w:tr w:rsidR="000E7A74" w:rsidRPr="00BA1B02" w:rsidTr="001863FB">
        <w:tc>
          <w:tcPr>
            <w:tcW w:w="3960" w:type="dxa"/>
          </w:tcPr>
          <w:p w:rsidR="000E7A74" w:rsidRPr="00616503" w:rsidRDefault="000E7A74" w:rsidP="004D082F">
            <w:pPr>
              <w:suppressAutoHyphens w:val="0"/>
              <w:ind w:left="1134"/>
              <w:jc w:val="both"/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  <w:t>от 8 до 13</w:t>
            </w:r>
            <w:r w:rsidRPr="00616503"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  <w:t xml:space="preserve"> лет</w:t>
            </w:r>
          </w:p>
        </w:tc>
        <w:tc>
          <w:tcPr>
            <w:tcW w:w="4680" w:type="dxa"/>
          </w:tcPr>
          <w:p w:rsidR="000E7A74" w:rsidRPr="00616503" w:rsidRDefault="000E7A74" w:rsidP="004D082F">
            <w:pPr>
              <w:suppressAutoHyphens w:val="0"/>
              <w:ind w:left="1134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16503"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  <w:t>15</w:t>
            </w:r>
          </w:p>
        </w:tc>
      </w:tr>
      <w:tr w:rsidR="000E7A74" w:rsidRPr="00BA1B02" w:rsidTr="001863FB">
        <w:tc>
          <w:tcPr>
            <w:tcW w:w="3960" w:type="dxa"/>
          </w:tcPr>
          <w:p w:rsidR="000E7A74" w:rsidRPr="00616503" w:rsidRDefault="000E7A74" w:rsidP="004D082F">
            <w:pPr>
              <w:suppressAutoHyphens w:val="0"/>
              <w:ind w:left="1134"/>
              <w:jc w:val="both"/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  <w:t>от 13 лет до 18</w:t>
            </w:r>
            <w:r w:rsidRPr="00616503"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  <w:t xml:space="preserve"> лет</w:t>
            </w:r>
          </w:p>
        </w:tc>
        <w:tc>
          <w:tcPr>
            <w:tcW w:w="4680" w:type="dxa"/>
          </w:tcPr>
          <w:p w:rsidR="000E7A74" w:rsidRPr="00616503" w:rsidRDefault="000E7A74" w:rsidP="004D082F">
            <w:pPr>
              <w:suppressAutoHyphens w:val="0"/>
              <w:ind w:left="1134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16503"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  <w:t>20</w:t>
            </w:r>
          </w:p>
        </w:tc>
      </w:tr>
      <w:tr w:rsidR="000E7A74" w:rsidRPr="00BA1B02" w:rsidTr="001863FB">
        <w:tc>
          <w:tcPr>
            <w:tcW w:w="3960" w:type="dxa"/>
          </w:tcPr>
          <w:p w:rsidR="000E7A74" w:rsidRPr="00616503" w:rsidRDefault="000E7A74" w:rsidP="004D082F">
            <w:pPr>
              <w:suppressAutoHyphens w:val="0"/>
              <w:ind w:left="1134"/>
              <w:jc w:val="both"/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  <w:t>от 18 до 23</w:t>
            </w:r>
            <w:r w:rsidRPr="00616503"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  <w:t xml:space="preserve"> лет</w:t>
            </w:r>
          </w:p>
        </w:tc>
        <w:tc>
          <w:tcPr>
            <w:tcW w:w="4680" w:type="dxa"/>
          </w:tcPr>
          <w:p w:rsidR="000E7A74" w:rsidRPr="00616503" w:rsidRDefault="000E7A74" w:rsidP="004D082F">
            <w:pPr>
              <w:suppressAutoHyphens w:val="0"/>
              <w:ind w:left="1134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16503"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  <w:t>25</w:t>
            </w:r>
          </w:p>
        </w:tc>
      </w:tr>
      <w:tr w:rsidR="000E7A74" w:rsidRPr="00BA1B02" w:rsidTr="001863FB">
        <w:tc>
          <w:tcPr>
            <w:tcW w:w="3960" w:type="dxa"/>
          </w:tcPr>
          <w:p w:rsidR="000E7A74" w:rsidRPr="00616503" w:rsidRDefault="000E7A74" w:rsidP="004D082F">
            <w:pPr>
              <w:suppressAutoHyphens w:val="0"/>
              <w:ind w:left="1134"/>
              <w:jc w:val="both"/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16503"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  <w:t>от 23 лет</w:t>
            </w:r>
          </w:p>
        </w:tc>
        <w:tc>
          <w:tcPr>
            <w:tcW w:w="4680" w:type="dxa"/>
          </w:tcPr>
          <w:p w:rsidR="000E7A74" w:rsidRPr="00616503" w:rsidRDefault="000E7A74" w:rsidP="004D082F">
            <w:pPr>
              <w:suppressAutoHyphens w:val="0"/>
              <w:ind w:left="1134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16503"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  <w:t>30</w:t>
            </w:r>
          </w:p>
        </w:tc>
      </w:tr>
    </w:tbl>
    <w:p w:rsidR="000E7A74" w:rsidRDefault="000E7A74" w:rsidP="004D082F">
      <w:pPr>
        <w:suppressAutoHyphens w:val="0"/>
        <w:ind w:left="1134"/>
        <w:rPr>
          <w:rFonts w:ascii="Arial" w:eastAsia="Times New Roman" w:hAnsi="Arial" w:cs="Arial"/>
          <w:color w:val="000000"/>
          <w:kern w:val="0"/>
          <w:lang w:eastAsia="ru-RU" w:bidi="ar-SA"/>
        </w:rPr>
      </w:pPr>
    </w:p>
    <w:p w:rsidR="000E7A74" w:rsidRPr="00BA1B02" w:rsidRDefault="00576150" w:rsidP="00576150">
      <w:pPr>
        <w:suppressAutoHyphens w:val="0"/>
        <w:ind w:left="1134" w:right="-992"/>
        <w:rPr>
          <w:rFonts w:ascii="Arial" w:eastAsia="Times New Roman" w:hAnsi="Arial" w:cs="Arial"/>
          <w:b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Статья 8</w:t>
      </w:r>
      <w:r w:rsidR="000E7A74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. </w:t>
      </w:r>
      <w:r w:rsidR="000E7A74" w:rsidRPr="00BA1B02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Порядок установления и выплаты ежемесячной надбавки за выслугу лет</w:t>
      </w:r>
    </w:p>
    <w:p w:rsidR="000E7A74" w:rsidRPr="00BA1B02" w:rsidRDefault="000E7A74" w:rsidP="004D082F">
      <w:pPr>
        <w:suppressAutoHyphens w:val="0"/>
        <w:ind w:left="1134" w:right="-992"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  <w:bookmarkStart w:id="4" w:name="sub_421"/>
      <w:r w:rsidRPr="00BA1B02">
        <w:rPr>
          <w:rFonts w:ascii="Arial" w:eastAsia="Times New Roman" w:hAnsi="Arial" w:cs="Arial"/>
          <w:kern w:val="0"/>
          <w:lang w:eastAsia="ru-RU" w:bidi="ar-SA"/>
        </w:rPr>
        <w:t xml:space="preserve">1. </w:t>
      </w:r>
      <w:bookmarkStart w:id="5" w:name="sub_422"/>
      <w:bookmarkEnd w:id="4"/>
      <w:r w:rsidRPr="00BA1B02">
        <w:rPr>
          <w:rFonts w:ascii="Arial" w:eastAsia="Times New Roman" w:hAnsi="Arial" w:cs="Arial"/>
          <w:kern w:val="0"/>
          <w:lang w:eastAsia="ru-RU" w:bidi="ar-SA"/>
        </w:rPr>
        <w:t xml:space="preserve">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0E7A74" w:rsidRPr="00BA1B02" w:rsidRDefault="001863FB" w:rsidP="004D082F">
      <w:pPr>
        <w:suppressAutoHyphens w:val="0"/>
        <w:ind w:left="1134" w:right="-992"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  <w:bookmarkStart w:id="6" w:name="sub_423"/>
      <w:bookmarkEnd w:id="5"/>
      <w:r>
        <w:rPr>
          <w:rFonts w:ascii="Arial" w:eastAsia="Times New Roman" w:hAnsi="Arial" w:cs="Arial"/>
          <w:kern w:val="0"/>
          <w:lang w:eastAsia="ru-RU" w:bidi="ar-SA"/>
        </w:rPr>
        <w:t>2</w:t>
      </w:r>
      <w:r w:rsidR="000E7A74" w:rsidRPr="00BA1B02">
        <w:rPr>
          <w:rFonts w:ascii="Arial" w:eastAsia="Times New Roman" w:hAnsi="Arial" w:cs="Arial"/>
          <w:kern w:val="0"/>
          <w:lang w:eastAsia="ru-RU" w:bidi="ar-SA"/>
        </w:rPr>
        <w:t>. Основным документом для определения стажа работы (службы), дающего право на получение ежемесячной надбавки за выслугу лет, является трудовая книжка.</w:t>
      </w:r>
    </w:p>
    <w:bookmarkEnd w:id="6"/>
    <w:p w:rsidR="000E7A74" w:rsidRPr="00BA1B02" w:rsidRDefault="000E7A74" w:rsidP="00924B77">
      <w:pPr>
        <w:suppressAutoHyphens w:val="0"/>
        <w:ind w:left="1134" w:right="-992"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BA1B02">
        <w:rPr>
          <w:rFonts w:ascii="Arial" w:eastAsia="Times New Roman" w:hAnsi="Arial" w:cs="Arial"/>
          <w:kern w:val="0"/>
          <w:lang w:eastAsia="ru-RU" w:bidi="ar-SA"/>
        </w:rPr>
        <w:t>В подтв</w:t>
      </w:r>
      <w:r w:rsidR="00576150">
        <w:rPr>
          <w:rFonts w:ascii="Arial" w:eastAsia="Times New Roman" w:hAnsi="Arial" w:cs="Arial"/>
          <w:kern w:val="0"/>
          <w:lang w:eastAsia="ru-RU" w:bidi="ar-SA"/>
        </w:rPr>
        <w:t>ерждение стажа работы (службы) работником</w:t>
      </w:r>
      <w:r w:rsidRPr="00BA1B02">
        <w:rPr>
          <w:rFonts w:ascii="Arial" w:eastAsia="Times New Roman" w:hAnsi="Arial" w:cs="Arial"/>
          <w:kern w:val="0"/>
          <w:lang w:eastAsia="ru-RU" w:bidi="ar-SA"/>
        </w:rPr>
        <w:t xml:space="preserve">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  <w:r w:rsidR="00632797">
        <w:rPr>
          <w:rFonts w:ascii="Arial" w:eastAsia="Times New Roman" w:hAnsi="Arial" w:cs="Arial"/>
          <w:kern w:val="0"/>
          <w:lang w:eastAsia="ru-RU" w:bidi="ar-SA"/>
        </w:rPr>
        <w:t xml:space="preserve"> Стаж работы для выплаты надбавки определяется комиссией по установлению стажа, создаваемой в администрации муниципального образования «Гаханское».</w:t>
      </w:r>
    </w:p>
    <w:p w:rsidR="000E7A74" w:rsidRDefault="001863FB" w:rsidP="004D082F">
      <w:pPr>
        <w:suppressAutoHyphens w:val="0"/>
        <w:ind w:left="1134" w:right="-992"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  <w:bookmarkStart w:id="7" w:name="sub_424"/>
      <w:r>
        <w:rPr>
          <w:rFonts w:ascii="Arial" w:eastAsia="Times New Roman" w:hAnsi="Arial" w:cs="Arial"/>
          <w:kern w:val="0"/>
          <w:lang w:eastAsia="ru-RU" w:bidi="ar-SA"/>
        </w:rPr>
        <w:t>3</w:t>
      </w:r>
      <w:r w:rsidR="000E7A74" w:rsidRPr="00BA1B02">
        <w:rPr>
          <w:rFonts w:ascii="Arial" w:eastAsia="Times New Roman" w:hAnsi="Arial" w:cs="Arial"/>
          <w:kern w:val="0"/>
          <w:lang w:eastAsia="ru-RU" w:bidi="ar-SA"/>
        </w:rPr>
        <w:t>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  <w:bookmarkEnd w:id="7"/>
    </w:p>
    <w:p w:rsidR="000E7A74" w:rsidRDefault="000E7A74" w:rsidP="004D082F">
      <w:pPr>
        <w:suppressAutoHyphens w:val="0"/>
        <w:ind w:left="1134" w:right="-992"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 xml:space="preserve">В случае если у </w:t>
      </w:r>
      <w:r w:rsidR="00632797">
        <w:rPr>
          <w:rFonts w:ascii="Arial" w:eastAsia="Times New Roman" w:hAnsi="Arial" w:cs="Arial"/>
          <w:kern w:val="0"/>
          <w:lang w:eastAsia="ru-RU" w:bidi="ar-SA"/>
        </w:rPr>
        <w:t>работника</w:t>
      </w:r>
      <w:r>
        <w:rPr>
          <w:rFonts w:ascii="Arial" w:eastAsia="Times New Roman" w:hAnsi="Arial" w:cs="Arial"/>
          <w:kern w:val="0"/>
          <w:lang w:eastAsia="ru-RU" w:bidi="ar-SA"/>
        </w:rPr>
        <w:t xml:space="preserve">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</w:t>
      </w:r>
      <w:r w:rsidR="00632797">
        <w:rPr>
          <w:rFonts w:ascii="Arial" w:eastAsia="Times New Roman" w:hAnsi="Arial" w:cs="Arial"/>
          <w:kern w:val="0"/>
          <w:lang w:eastAsia="ru-RU" w:bidi="ar-SA"/>
        </w:rPr>
        <w:t>работником</w:t>
      </w:r>
      <w:r>
        <w:rPr>
          <w:rFonts w:ascii="Arial" w:eastAsia="Times New Roman" w:hAnsi="Arial" w:cs="Arial"/>
          <w:kern w:val="0"/>
          <w:lang w:eastAsia="ru-RU" w:bidi="ar-SA"/>
        </w:rPr>
        <w:t xml:space="preserve"> сохранялась средняя заработная плата, производится соответствующий перерасчет среднего заработка.</w:t>
      </w:r>
    </w:p>
    <w:p w:rsidR="000E7A74" w:rsidRPr="00BA1B02" w:rsidRDefault="001863FB" w:rsidP="004D082F">
      <w:pPr>
        <w:suppressAutoHyphens w:val="0"/>
        <w:ind w:left="1134" w:right="-992"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  <w:bookmarkStart w:id="8" w:name="sub_425"/>
      <w:r>
        <w:rPr>
          <w:rFonts w:ascii="Arial" w:eastAsia="Times New Roman" w:hAnsi="Arial" w:cs="Arial"/>
          <w:kern w:val="0"/>
          <w:lang w:eastAsia="ru-RU" w:bidi="ar-SA"/>
        </w:rPr>
        <w:t>4</w:t>
      </w:r>
      <w:r w:rsidR="000E7A74" w:rsidRPr="00BA1B02">
        <w:rPr>
          <w:rFonts w:ascii="Arial" w:eastAsia="Times New Roman" w:hAnsi="Arial" w:cs="Arial"/>
          <w:kern w:val="0"/>
          <w:lang w:eastAsia="ru-RU" w:bidi="ar-SA"/>
        </w:rPr>
        <w:t xml:space="preserve">. </w:t>
      </w:r>
      <w:bookmarkStart w:id="9" w:name="sub_426"/>
      <w:bookmarkEnd w:id="8"/>
      <w:r w:rsidR="000E7A74" w:rsidRPr="00BA1B02">
        <w:rPr>
          <w:rFonts w:ascii="Arial" w:eastAsia="Times New Roman" w:hAnsi="Arial" w:cs="Arial"/>
          <w:kern w:val="0"/>
          <w:lang w:eastAsia="ru-RU" w:bidi="ar-SA"/>
        </w:rPr>
        <w:t xml:space="preserve">Назначение ежемесячной надбавки за выслугу лет оформляется </w:t>
      </w:r>
      <w:r w:rsidR="00632797">
        <w:rPr>
          <w:rFonts w:ascii="Arial" w:eastAsia="Times New Roman" w:hAnsi="Arial" w:cs="Arial"/>
          <w:kern w:val="0"/>
          <w:lang w:eastAsia="ru-RU" w:bidi="ar-SA"/>
        </w:rPr>
        <w:t>распоряжение главы муниципального образования</w:t>
      </w:r>
      <w:r w:rsidR="000E7A74" w:rsidRPr="00BA1B02">
        <w:rPr>
          <w:rFonts w:ascii="Arial" w:eastAsia="Times New Roman" w:hAnsi="Arial" w:cs="Arial"/>
          <w:kern w:val="0"/>
          <w:lang w:eastAsia="ru-RU" w:bidi="ar-SA"/>
        </w:rPr>
        <w:t>.</w:t>
      </w:r>
      <w:bookmarkEnd w:id="9"/>
    </w:p>
    <w:p w:rsidR="000E7A74" w:rsidRPr="00BA1B02" w:rsidRDefault="000E7A74" w:rsidP="004D082F">
      <w:pPr>
        <w:suppressAutoHyphens w:val="0"/>
        <w:ind w:left="1134" w:right="-992"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0E7A74" w:rsidRPr="00BA1B02" w:rsidRDefault="000E7A74" w:rsidP="00632797">
      <w:pPr>
        <w:suppressAutoHyphens w:val="0"/>
        <w:spacing w:line="0" w:lineRule="atLeast"/>
        <w:ind w:left="1134" w:firstLine="709"/>
        <w:jc w:val="center"/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>Глава 6. П</w:t>
      </w: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>ремия по результатам работы</w:t>
      </w:r>
    </w:p>
    <w:p w:rsidR="000E7A74" w:rsidRPr="00BA1B02" w:rsidRDefault="000E7A74" w:rsidP="004D082F">
      <w:pPr>
        <w:suppressAutoHyphens w:val="0"/>
        <w:ind w:left="1134"/>
        <w:jc w:val="center"/>
        <w:rPr>
          <w:rFonts w:ascii="Arial" w:eastAsia="Times New Roman" w:hAnsi="Arial" w:cs="Arial"/>
          <w:b/>
          <w:color w:val="000000"/>
          <w:kern w:val="0"/>
          <w:lang w:eastAsia="ru-RU" w:bidi="ar-SA"/>
        </w:rPr>
      </w:pPr>
    </w:p>
    <w:p w:rsidR="000E7A74" w:rsidRPr="00BA1B02" w:rsidRDefault="00632797" w:rsidP="001863FB">
      <w:pPr>
        <w:tabs>
          <w:tab w:val="left" w:pos="2160"/>
        </w:tabs>
        <w:suppressAutoHyphens w:val="0"/>
        <w:ind w:left="1134" w:right="-992" w:firstLine="709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Статья 9</w:t>
      </w:r>
      <w:r w:rsidR="000E7A74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. </w:t>
      </w:r>
      <w:r w:rsidR="000E7A74" w:rsidRPr="00BA1B02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Порядок </w:t>
      </w:r>
      <w:r w:rsidR="000E7A74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и условия выплаты </w:t>
      </w:r>
      <w:r w:rsidR="000E7A74" w:rsidRPr="00BA1B02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 премии по результатам работы</w:t>
      </w:r>
    </w:p>
    <w:p w:rsidR="000E7A74" w:rsidRPr="003B7351" w:rsidRDefault="000E7A74" w:rsidP="001863FB">
      <w:pPr>
        <w:suppressAutoHyphens w:val="0"/>
        <w:ind w:left="1134" w:right="-992"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3B7351">
        <w:rPr>
          <w:rFonts w:ascii="Arial" w:eastAsia="Times New Roman" w:hAnsi="Arial" w:cs="Arial"/>
          <w:kern w:val="0"/>
          <w:lang w:eastAsia="ru-RU" w:bidi="ar-SA"/>
        </w:rPr>
        <w:t>1. Премия по результатам работы (далее - премия)</w:t>
      </w:r>
      <w:r w:rsidRPr="00412C49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 w:rsidRPr="003B7351">
        <w:rPr>
          <w:rFonts w:ascii="Arial" w:eastAsia="Times New Roman" w:hAnsi="Arial" w:cs="Arial"/>
          <w:kern w:val="0"/>
          <w:lang w:eastAsia="ru-RU" w:bidi="ar-SA"/>
        </w:rPr>
        <w:t xml:space="preserve">выплачивается </w:t>
      </w:r>
      <w:proofErr w:type="gramStart"/>
      <w:r w:rsidR="00632797">
        <w:rPr>
          <w:rFonts w:ascii="Arial" w:eastAsia="Times New Roman" w:hAnsi="Arial" w:cs="Arial"/>
          <w:color w:val="000000"/>
          <w:kern w:val="0"/>
          <w:lang w:eastAsia="ru-RU" w:bidi="ar-SA"/>
        </w:rPr>
        <w:t>техническим исполнителям</w:t>
      </w:r>
      <w:proofErr w:type="gramEnd"/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и вспомогательному персоналу</w:t>
      </w:r>
      <w:r w:rsidRPr="003B7351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 w:rsidR="00632797">
        <w:rPr>
          <w:rFonts w:ascii="Arial" w:eastAsia="Times New Roman" w:hAnsi="Arial" w:cs="Arial"/>
          <w:kern w:val="0"/>
          <w:lang w:eastAsia="ru-RU" w:bidi="ar-SA"/>
        </w:rPr>
        <w:t xml:space="preserve">за фактически отработанное время, </w:t>
      </w:r>
      <w:r w:rsidRPr="003B7351">
        <w:rPr>
          <w:rFonts w:ascii="Arial" w:eastAsia="Times New Roman" w:hAnsi="Arial" w:cs="Arial"/>
          <w:kern w:val="0"/>
          <w:lang w:eastAsia="ru-RU" w:bidi="ar-SA"/>
        </w:rPr>
        <w:t>с учетом личного вклада работника в выполнение соответствующих задач, проявления инициативы и оперативности при условии</w:t>
      </w:r>
      <w:r w:rsidR="00632797">
        <w:rPr>
          <w:rFonts w:ascii="Arial" w:eastAsia="Times New Roman" w:hAnsi="Arial" w:cs="Arial"/>
          <w:kern w:val="0"/>
          <w:lang w:eastAsia="ru-RU" w:bidi="ar-SA"/>
        </w:rPr>
        <w:t xml:space="preserve">. </w:t>
      </w:r>
    </w:p>
    <w:p w:rsidR="000E7A74" w:rsidRPr="003B7351" w:rsidRDefault="000E7A74" w:rsidP="001863FB">
      <w:pPr>
        <w:suppressAutoHyphens w:val="0"/>
        <w:ind w:left="1134" w:right="-992"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3B7351">
        <w:rPr>
          <w:rFonts w:ascii="Arial" w:eastAsia="Times New Roman" w:hAnsi="Arial" w:cs="Arial"/>
          <w:kern w:val="0"/>
          <w:lang w:eastAsia="ru-RU" w:bidi="ar-SA"/>
        </w:rPr>
        <w:t>2.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0E7A74" w:rsidRPr="003B7351" w:rsidRDefault="000E7A74" w:rsidP="001863FB">
      <w:pPr>
        <w:suppressAutoHyphens w:val="0"/>
        <w:ind w:left="1134" w:right="-992"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3B7351">
        <w:rPr>
          <w:rFonts w:ascii="Arial" w:eastAsia="Times New Roman" w:hAnsi="Arial" w:cs="Arial"/>
          <w:kern w:val="0"/>
          <w:lang w:eastAsia="ru-RU" w:bidi="ar-SA"/>
        </w:rPr>
        <w:t>3. Премия максимальным размером не ограничивается. Выплата премии производится по результатам работы за месяц, квартал, год.</w:t>
      </w:r>
    </w:p>
    <w:p w:rsidR="000E7A74" w:rsidRPr="003B7351" w:rsidRDefault="000E7A74" w:rsidP="001863FB">
      <w:pPr>
        <w:suppressAutoHyphens w:val="0"/>
        <w:ind w:left="1134" w:right="-992"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3B7351">
        <w:rPr>
          <w:rFonts w:ascii="Arial" w:eastAsia="Times New Roman" w:hAnsi="Arial" w:cs="Arial"/>
          <w:kern w:val="0"/>
          <w:lang w:eastAsia="ru-RU" w:bidi="ar-SA"/>
        </w:rPr>
        <w:lastRenderedPageBreak/>
        <w:t>4.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0E7A74" w:rsidRPr="003B7351" w:rsidRDefault="000E7A74" w:rsidP="001863FB">
      <w:pPr>
        <w:tabs>
          <w:tab w:val="left" w:pos="284"/>
        </w:tabs>
        <w:suppressAutoHyphens w:val="0"/>
        <w:ind w:right="-142"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3B7351">
        <w:rPr>
          <w:rFonts w:ascii="Arial" w:eastAsia="Times New Roman" w:hAnsi="Arial" w:cs="Arial"/>
          <w:kern w:val="0"/>
          <w:lang w:eastAsia="ru-RU" w:bidi="ar-SA"/>
        </w:rPr>
        <w:t xml:space="preserve">5.Размер премии определяется главой </w:t>
      </w:r>
      <w:r w:rsidR="00632797">
        <w:rPr>
          <w:rFonts w:ascii="Arial" w:eastAsia="Times New Roman" w:hAnsi="Arial" w:cs="Arial"/>
          <w:kern w:val="0"/>
          <w:lang w:eastAsia="ru-RU" w:bidi="ar-SA"/>
        </w:rPr>
        <w:t>муниципального образования</w:t>
      </w:r>
      <w:r w:rsidRPr="003B7351">
        <w:rPr>
          <w:rFonts w:ascii="Arial" w:eastAsia="Times New Roman" w:hAnsi="Arial" w:cs="Arial"/>
          <w:kern w:val="0"/>
          <w:lang w:eastAsia="ru-RU" w:bidi="ar-SA"/>
        </w:rPr>
        <w:t xml:space="preserve"> и оформляется соответствующим </w:t>
      </w:r>
      <w:r w:rsidR="00632797">
        <w:rPr>
          <w:rFonts w:ascii="Arial" w:eastAsia="Times New Roman" w:hAnsi="Arial" w:cs="Arial"/>
          <w:kern w:val="0"/>
          <w:lang w:eastAsia="ru-RU" w:bidi="ar-SA"/>
        </w:rPr>
        <w:t>распоряжением</w:t>
      </w:r>
      <w:r w:rsidRPr="003B7351">
        <w:rPr>
          <w:rFonts w:ascii="Arial" w:eastAsia="Times New Roman" w:hAnsi="Arial" w:cs="Arial"/>
          <w:kern w:val="0"/>
          <w:lang w:eastAsia="ru-RU" w:bidi="ar-SA"/>
        </w:rPr>
        <w:t>.</w:t>
      </w:r>
    </w:p>
    <w:p w:rsidR="000E7A74" w:rsidRPr="00BA1B02" w:rsidRDefault="000E7A74" w:rsidP="000E7A74">
      <w:pPr>
        <w:suppressAutoHyphens w:val="0"/>
        <w:ind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0E7A74" w:rsidRPr="00BA1B02" w:rsidRDefault="000E7A74" w:rsidP="00632797">
      <w:pPr>
        <w:suppressAutoHyphens w:val="0"/>
        <w:ind w:firstLine="709"/>
        <w:jc w:val="center"/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b/>
          <w:kern w:val="0"/>
          <w:lang w:eastAsia="ru-RU" w:bidi="ar-SA"/>
        </w:rPr>
        <w:t>Глава 7</w:t>
      </w:r>
      <w:r w:rsidRPr="00BA1B02">
        <w:rPr>
          <w:rFonts w:ascii="Arial" w:eastAsia="Times New Roman" w:hAnsi="Arial" w:cs="Arial"/>
          <w:b/>
          <w:kern w:val="0"/>
          <w:lang w:eastAsia="ru-RU" w:bidi="ar-SA"/>
        </w:rPr>
        <w:t>. Е</w:t>
      </w: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>диновременная выплата при предоставлении ежегодного оплачиваемого отпуска</w:t>
      </w:r>
    </w:p>
    <w:p w:rsidR="000E7A74" w:rsidRDefault="000E7A74" w:rsidP="000E7A74">
      <w:pPr>
        <w:widowControl w:val="0"/>
        <w:tabs>
          <w:tab w:val="left" w:pos="1260"/>
        </w:tabs>
        <w:suppressAutoHyphens w:val="0"/>
        <w:autoSpaceDE w:val="0"/>
        <w:autoSpaceDN w:val="0"/>
        <w:adjustRightInd w:val="0"/>
        <w:ind w:left="2269" w:hanging="1418"/>
        <w:rPr>
          <w:rFonts w:ascii="Arial" w:eastAsia="Times New Roman" w:hAnsi="Arial" w:cs="Arial"/>
          <w:b/>
          <w:color w:val="000000"/>
          <w:kern w:val="0"/>
          <w:lang w:eastAsia="ru-RU" w:bidi="ar-SA"/>
        </w:rPr>
      </w:pPr>
    </w:p>
    <w:p w:rsidR="000E7A74" w:rsidRPr="00BA1B02" w:rsidRDefault="00632797" w:rsidP="000E7A74">
      <w:pPr>
        <w:widowControl w:val="0"/>
        <w:tabs>
          <w:tab w:val="left" w:pos="1260"/>
        </w:tabs>
        <w:suppressAutoHyphens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b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Статья 10</w:t>
      </w:r>
      <w:r w:rsidR="000E7A74">
        <w:rPr>
          <w:rFonts w:ascii="Arial" w:eastAsia="Times New Roman" w:hAnsi="Arial" w:cs="Arial"/>
          <w:color w:val="000000"/>
          <w:kern w:val="0"/>
          <w:lang w:eastAsia="ru-RU" w:bidi="ar-SA"/>
        </w:rPr>
        <w:t>.</w:t>
      </w:r>
      <w:r w:rsidR="000E7A74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Размер, порядок и условия е</w:t>
      </w:r>
      <w:r w:rsidR="000E7A74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диновременной </w:t>
      </w:r>
      <w:r w:rsidR="000E7A74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выплаты  при </w:t>
      </w:r>
      <w:r w:rsidR="000E7A74" w:rsidRPr="00BA1B02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предоставлении ежегодного оплачиваемого отпуска</w:t>
      </w:r>
    </w:p>
    <w:p w:rsidR="000E7A74" w:rsidRPr="00BA1B02" w:rsidRDefault="000E7A74" w:rsidP="000E7A74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>1.</w:t>
      </w:r>
      <w:r w:rsidRPr="00BA1B02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Единовременная выплата при предоставлении ежегодного оплачиваемого отпуска </w:t>
      </w:r>
      <w:r>
        <w:rPr>
          <w:rFonts w:ascii="Arial" w:eastAsia="Times New Roman" w:hAnsi="Arial" w:cs="Arial"/>
          <w:color w:val="000000"/>
          <w:kern w:val="0"/>
          <w:lang w:eastAsia="ru-RU" w:bidi="ar-SA"/>
        </w:rPr>
        <w:t>служащим и вспомогательному персоналу</w:t>
      </w:r>
      <w:r w:rsidRPr="003B7351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 w:rsidRPr="00BA1B02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производится </w:t>
      </w:r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один раз в год </w:t>
      </w:r>
      <w:r w:rsidRPr="00BA1B02">
        <w:rPr>
          <w:rFonts w:ascii="Arial" w:eastAsia="Times New Roman" w:hAnsi="Arial" w:cs="Arial"/>
          <w:color w:val="000000"/>
          <w:kern w:val="0"/>
          <w:lang w:eastAsia="ru-RU" w:bidi="ar-SA"/>
        </w:rPr>
        <w:t>в случае:</w:t>
      </w:r>
    </w:p>
    <w:p w:rsidR="000E7A74" w:rsidRPr="00BA1B02" w:rsidRDefault="000E7A74" w:rsidP="000E7A74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BA1B02">
        <w:rPr>
          <w:rFonts w:ascii="Arial" w:eastAsia="Times New Roman" w:hAnsi="Arial" w:cs="Arial"/>
          <w:color w:val="000000"/>
          <w:kern w:val="0"/>
          <w:lang w:eastAsia="ru-RU" w:bidi="ar-SA"/>
        </w:rPr>
        <w:t>а) предоставления ежегодного оплачиваемого отпуска в полном объёме;</w:t>
      </w:r>
    </w:p>
    <w:p w:rsidR="000E7A74" w:rsidRPr="00BA1B02" w:rsidRDefault="000E7A74" w:rsidP="000E7A74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BA1B02">
        <w:rPr>
          <w:rFonts w:ascii="Arial" w:eastAsia="Times New Roman" w:hAnsi="Arial" w:cs="Arial"/>
          <w:color w:val="000000"/>
          <w:kern w:val="0"/>
          <w:lang w:eastAsia="ru-RU" w:bidi="ar-SA"/>
        </w:rPr>
        <w:t>б)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0E7A74" w:rsidRPr="00BA1B02" w:rsidRDefault="000E7A74" w:rsidP="000E7A74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BA1B02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в) замены в установленном порядке части ежегодного оплачиваемого отпуска денежной компенсацией – одновременно с предоставлением данной компенсации. </w:t>
      </w:r>
    </w:p>
    <w:p w:rsidR="000E7A74" w:rsidRPr="00BA1B02" w:rsidRDefault="000E7A74" w:rsidP="000E7A74">
      <w:pPr>
        <w:suppressAutoHyphens w:val="0"/>
        <w:ind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  <w:bookmarkStart w:id="10" w:name="sub_845"/>
      <w:r w:rsidRPr="00BA1B02">
        <w:rPr>
          <w:rFonts w:ascii="Arial" w:eastAsia="Times New Roman" w:hAnsi="Arial" w:cs="Arial"/>
          <w:kern w:val="0"/>
          <w:lang w:eastAsia="ru-RU" w:bidi="ar-SA"/>
        </w:rPr>
        <w:t>2. Размер единовременной выплаты при предоставлении ежегодного оплачиваемого отпуска составляет два должностных оклада.</w:t>
      </w:r>
    </w:p>
    <w:p w:rsidR="000E7A74" w:rsidRPr="00BA1B02" w:rsidRDefault="000E7A74" w:rsidP="000E7A74">
      <w:pPr>
        <w:suppressAutoHyphens w:val="0"/>
        <w:ind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  <w:bookmarkStart w:id="11" w:name="sub_846"/>
      <w:bookmarkEnd w:id="10"/>
      <w:r w:rsidRPr="00BA1B02">
        <w:rPr>
          <w:rFonts w:ascii="Arial" w:eastAsia="Times New Roman" w:hAnsi="Arial" w:cs="Arial"/>
          <w:kern w:val="0"/>
          <w:lang w:eastAsia="ru-RU" w:bidi="ar-SA"/>
        </w:rPr>
        <w:t>3.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0E7A74" w:rsidRPr="00BA1B02" w:rsidRDefault="000E7A74" w:rsidP="000E7A74">
      <w:pPr>
        <w:suppressAutoHyphens w:val="0"/>
        <w:ind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  <w:bookmarkStart w:id="12" w:name="sub_847"/>
      <w:bookmarkEnd w:id="11"/>
      <w:r w:rsidRPr="00BA1B02">
        <w:rPr>
          <w:rFonts w:ascii="Arial" w:eastAsia="Times New Roman" w:hAnsi="Arial" w:cs="Arial"/>
          <w:kern w:val="0"/>
          <w:lang w:eastAsia="ru-RU" w:bidi="ar-SA"/>
        </w:rPr>
        <w:t>4. Единовременная выплата производится пропорционально отработанному времени при увольнении работника в случае:</w:t>
      </w:r>
    </w:p>
    <w:p w:rsidR="000E7A74" w:rsidRPr="00BA1B02" w:rsidRDefault="000E7A74" w:rsidP="000E7A74">
      <w:pPr>
        <w:suppressAutoHyphens w:val="0"/>
        <w:ind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  <w:bookmarkStart w:id="13" w:name="sub_8471"/>
      <w:bookmarkEnd w:id="12"/>
      <w:r w:rsidRPr="00BA1B02">
        <w:rPr>
          <w:rFonts w:ascii="Arial" w:eastAsia="Times New Roman" w:hAnsi="Arial" w:cs="Arial"/>
          <w:kern w:val="0"/>
          <w:lang w:eastAsia="ru-RU" w:bidi="ar-SA"/>
        </w:rPr>
        <w:t>а) предоставления неиспользованного отпуска с последующим его увольнением;</w:t>
      </w:r>
    </w:p>
    <w:p w:rsidR="000E7A74" w:rsidRPr="00BA1B02" w:rsidRDefault="000E7A74" w:rsidP="000E7A74">
      <w:pPr>
        <w:suppressAutoHyphens w:val="0"/>
        <w:ind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  <w:bookmarkStart w:id="14" w:name="sub_8472"/>
      <w:bookmarkEnd w:id="13"/>
      <w:r w:rsidRPr="00BA1B02">
        <w:rPr>
          <w:rFonts w:ascii="Arial" w:eastAsia="Times New Roman" w:hAnsi="Arial" w:cs="Arial"/>
          <w:kern w:val="0"/>
          <w:lang w:eastAsia="ru-RU" w:bidi="ar-SA"/>
        </w:rPr>
        <w:t>б) выплаты денежной компенсации за неиспользованный отпуск.</w:t>
      </w:r>
      <w:bookmarkEnd w:id="14"/>
    </w:p>
    <w:p w:rsidR="000E7A74" w:rsidRPr="00BA1B02" w:rsidRDefault="000E7A74" w:rsidP="004C1E28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 xml:space="preserve">            5</w:t>
      </w:r>
      <w:r w:rsidRPr="00BA1B02">
        <w:rPr>
          <w:rFonts w:ascii="Arial" w:eastAsia="Times New Roman" w:hAnsi="Arial" w:cs="Arial"/>
          <w:kern w:val="0"/>
          <w:lang w:eastAsia="ru-RU" w:bidi="ar-SA"/>
        </w:rPr>
        <w:t>.При не использовании ежегодного отпуска в текущем календарном году единовременная выплата производится в четвертом квартале текущего года.</w:t>
      </w:r>
    </w:p>
    <w:p w:rsidR="000E7A74" w:rsidRPr="00BA1B02" w:rsidRDefault="000E7A74" w:rsidP="000E7A74">
      <w:pPr>
        <w:suppressAutoHyphens w:val="0"/>
        <w:ind w:left="2160" w:firstLine="720"/>
        <w:rPr>
          <w:rFonts w:ascii="Arial" w:eastAsia="Times New Roman" w:hAnsi="Arial" w:cs="Arial"/>
          <w:kern w:val="0"/>
          <w:lang w:eastAsia="ru-RU" w:bidi="ar-SA"/>
        </w:rPr>
      </w:pPr>
    </w:p>
    <w:p w:rsidR="000E7A74" w:rsidRPr="000D7089" w:rsidRDefault="000E7A74" w:rsidP="00632797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Глава 8</w:t>
      </w:r>
      <w:r w:rsidRPr="000D7089">
        <w:rPr>
          <w:rFonts w:ascii="Arial" w:hAnsi="Arial" w:cs="Arial"/>
          <w:b/>
        </w:rPr>
        <w:t xml:space="preserve">.  </w:t>
      </w:r>
      <w:r w:rsidRPr="000D7089">
        <w:rPr>
          <w:rFonts w:ascii="Arial" w:hAnsi="Arial" w:cs="Arial"/>
          <w:b/>
          <w:color w:val="000000"/>
        </w:rPr>
        <w:t>Материальная помощь</w:t>
      </w:r>
    </w:p>
    <w:p w:rsidR="000E7A74" w:rsidRPr="000D7089" w:rsidRDefault="000E7A74" w:rsidP="000E7A74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0E7A74" w:rsidRPr="00BA1B02" w:rsidRDefault="000E7A74" w:rsidP="004C1E28">
      <w:pPr>
        <w:widowControl w:val="0"/>
        <w:tabs>
          <w:tab w:val="left" w:pos="1260"/>
        </w:tabs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Статья 1</w:t>
      </w:r>
      <w:r w:rsidR="004C1E28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1</w:t>
      </w:r>
      <w:r w:rsidRPr="00BA1B02">
        <w:rPr>
          <w:rFonts w:ascii="Arial" w:eastAsia="Times New Roman" w:hAnsi="Arial" w:cs="Arial"/>
          <w:color w:val="000000"/>
          <w:kern w:val="0"/>
          <w:lang w:eastAsia="ru-RU" w:bidi="ar-SA"/>
        </w:rPr>
        <w:t>.</w:t>
      </w:r>
      <w:r w:rsidRPr="00BA1B02">
        <w:rPr>
          <w:rFonts w:ascii="Arial" w:eastAsia="Times New Roman" w:hAnsi="Arial" w:cs="Arial"/>
          <w:color w:val="000000"/>
          <w:kern w:val="0"/>
          <w:lang w:eastAsia="ru-RU" w:bidi="ar-SA"/>
        </w:rPr>
        <w:tab/>
      </w:r>
      <w:r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Размер, порядок и условия выплаты </w:t>
      </w:r>
      <w:r w:rsidRPr="00BA1B02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 материальной помощи</w:t>
      </w:r>
      <w:r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  </w:t>
      </w:r>
    </w:p>
    <w:p w:rsidR="000E7A74" w:rsidRDefault="000E7A74" w:rsidP="000E7A74">
      <w:pPr>
        <w:suppressAutoHyphens w:val="0"/>
        <w:ind w:firstLine="709"/>
        <w:jc w:val="both"/>
        <w:rPr>
          <w:rFonts w:ascii="Arial" w:eastAsia="Times New Roman" w:hAnsi="Arial" w:cs="Arial"/>
          <w:bCs/>
          <w:kern w:val="0"/>
          <w:lang w:eastAsia="ru-RU" w:bidi="ar-SA"/>
        </w:rPr>
      </w:pPr>
      <w:r>
        <w:rPr>
          <w:rFonts w:ascii="Arial" w:eastAsia="Times New Roman" w:hAnsi="Arial" w:cs="Arial"/>
          <w:bCs/>
          <w:kern w:val="0"/>
          <w:lang w:eastAsia="ru-RU" w:bidi="ar-SA"/>
        </w:rPr>
        <w:t>1.</w:t>
      </w:r>
      <w:r w:rsidRPr="00BA1B02">
        <w:rPr>
          <w:rFonts w:ascii="Arial" w:eastAsia="Times New Roman" w:hAnsi="Arial" w:cs="Arial"/>
          <w:bCs/>
          <w:kern w:val="0"/>
          <w:lang w:eastAsia="ru-RU" w:bidi="ar-SA"/>
        </w:rPr>
        <w:t xml:space="preserve"> </w:t>
      </w:r>
      <w:r>
        <w:rPr>
          <w:rFonts w:ascii="Arial" w:eastAsia="Times New Roman" w:hAnsi="Arial" w:cs="Arial"/>
          <w:bCs/>
          <w:kern w:val="0"/>
          <w:lang w:eastAsia="ru-RU" w:bidi="ar-SA"/>
        </w:rPr>
        <w:t xml:space="preserve">Материальная помощь 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</w:t>
      </w:r>
      <w:r>
        <w:rPr>
          <w:rFonts w:ascii="Arial" w:eastAsia="Times New Roman" w:hAnsi="Arial" w:cs="Arial"/>
          <w:bCs/>
          <w:kern w:val="0"/>
          <w:lang w:eastAsia="ru-RU" w:bidi="ar-SA"/>
        </w:rPr>
        <w:t xml:space="preserve">работникам предоставляется </w:t>
      </w:r>
      <w:r w:rsidRPr="00BA1B02">
        <w:rPr>
          <w:rFonts w:ascii="Arial" w:eastAsia="Times New Roman" w:hAnsi="Arial" w:cs="Arial"/>
          <w:bCs/>
          <w:kern w:val="0"/>
          <w:lang w:eastAsia="ru-RU" w:bidi="ar-SA"/>
        </w:rPr>
        <w:t xml:space="preserve"> </w:t>
      </w:r>
      <w:r>
        <w:rPr>
          <w:rFonts w:ascii="Arial" w:eastAsia="Times New Roman" w:hAnsi="Arial" w:cs="Arial"/>
          <w:bCs/>
          <w:kern w:val="0"/>
          <w:lang w:eastAsia="ru-RU" w:bidi="ar-SA"/>
        </w:rPr>
        <w:t>в случаях:</w:t>
      </w:r>
    </w:p>
    <w:p w:rsidR="000E7A74" w:rsidRDefault="000E7A74" w:rsidP="000E7A74">
      <w:pPr>
        <w:suppressAutoHyphens w:val="0"/>
        <w:ind w:firstLine="709"/>
        <w:jc w:val="both"/>
        <w:rPr>
          <w:rFonts w:ascii="Arial" w:eastAsia="Times New Roman" w:hAnsi="Arial" w:cs="Arial"/>
          <w:bCs/>
          <w:kern w:val="0"/>
          <w:lang w:eastAsia="ru-RU" w:bidi="ar-SA"/>
        </w:rPr>
      </w:pPr>
      <w:r>
        <w:rPr>
          <w:rFonts w:ascii="Arial" w:eastAsia="Times New Roman" w:hAnsi="Arial" w:cs="Arial"/>
          <w:bCs/>
          <w:kern w:val="0"/>
          <w:lang w:eastAsia="ru-RU" w:bidi="ar-SA"/>
        </w:rPr>
        <w:t>1.1. регистрации брака;</w:t>
      </w:r>
    </w:p>
    <w:p w:rsidR="000E7A74" w:rsidRDefault="000E7A74" w:rsidP="000E7A74">
      <w:pPr>
        <w:suppressAutoHyphens w:val="0"/>
        <w:ind w:firstLine="709"/>
        <w:jc w:val="both"/>
        <w:rPr>
          <w:rFonts w:ascii="Arial" w:eastAsia="Times New Roman" w:hAnsi="Arial" w:cs="Arial"/>
          <w:bCs/>
          <w:kern w:val="0"/>
          <w:lang w:eastAsia="ru-RU" w:bidi="ar-SA"/>
        </w:rPr>
      </w:pPr>
      <w:r>
        <w:rPr>
          <w:rFonts w:ascii="Arial" w:eastAsia="Times New Roman" w:hAnsi="Arial" w:cs="Arial"/>
          <w:bCs/>
          <w:kern w:val="0"/>
          <w:lang w:eastAsia="ru-RU" w:bidi="ar-SA"/>
        </w:rPr>
        <w:t>1.2. рождения ребёнка;</w:t>
      </w:r>
    </w:p>
    <w:p w:rsidR="000E7A74" w:rsidRDefault="000E7A74" w:rsidP="000E7A74">
      <w:pPr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bCs/>
          <w:kern w:val="0"/>
          <w:lang w:eastAsia="ru-RU" w:bidi="ar-SA"/>
        </w:rPr>
        <w:t>1.3.</w:t>
      </w:r>
      <w:r w:rsidRPr="004A6B2C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>
        <w:rPr>
          <w:rFonts w:ascii="Arial" w:eastAsia="Times New Roman" w:hAnsi="Arial" w:cs="Arial"/>
          <w:kern w:val="0"/>
          <w:lang w:eastAsia="ru-RU" w:bidi="ar-SA"/>
        </w:rPr>
        <w:t>юбилейных дат работы (10, 15, 20 лет работы и т.д.);</w:t>
      </w:r>
    </w:p>
    <w:p w:rsidR="000E7A74" w:rsidRDefault="000E7A74" w:rsidP="000E7A74">
      <w:pPr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1.4.</w:t>
      </w:r>
      <w:r w:rsidRPr="004A6B2C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>
        <w:rPr>
          <w:rFonts w:ascii="Arial" w:eastAsia="Times New Roman" w:hAnsi="Arial" w:cs="Arial"/>
          <w:kern w:val="0"/>
          <w:lang w:eastAsia="ru-RU" w:bidi="ar-SA"/>
        </w:rPr>
        <w:t xml:space="preserve">юбилейных дат </w:t>
      </w:r>
      <w:r w:rsidRPr="00BA1B02">
        <w:rPr>
          <w:rFonts w:ascii="Arial" w:eastAsia="Times New Roman" w:hAnsi="Arial" w:cs="Arial"/>
          <w:kern w:val="0"/>
          <w:lang w:eastAsia="ru-RU" w:bidi="ar-SA"/>
        </w:rPr>
        <w:t>со дня рождения</w:t>
      </w:r>
      <w:r>
        <w:rPr>
          <w:rFonts w:ascii="Arial" w:eastAsia="Times New Roman" w:hAnsi="Arial" w:cs="Arial"/>
          <w:kern w:val="0"/>
          <w:lang w:eastAsia="ru-RU" w:bidi="ar-SA"/>
        </w:rPr>
        <w:t xml:space="preserve"> (50, 55, 60, 65 лет);</w:t>
      </w:r>
    </w:p>
    <w:p w:rsidR="000E7A74" w:rsidRDefault="000E7A74" w:rsidP="000E7A74">
      <w:pPr>
        <w:suppressAutoHyphens w:val="0"/>
        <w:ind w:firstLine="709"/>
        <w:jc w:val="both"/>
        <w:rPr>
          <w:rFonts w:ascii="Arial" w:eastAsia="Times New Roman" w:hAnsi="Arial" w:cs="Arial"/>
          <w:bCs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1.5. смерти членов его семьи (родители, дети, супруги);</w:t>
      </w:r>
    </w:p>
    <w:p w:rsidR="000E7A74" w:rsidRPr="004F5700" w:rsidRDefault="000E7A74" w:rsidP="000E7A74">
      <w:pPr>
        <w:ind w:firstLine="709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1.6</w:t>
      </w:r>
      <w:r w:rsidRPr="004F5700">
        <w:rPr>
          <w:rFonts w:ascii="Arial" w:hAnsi="Arial" w:cs="Arial"/>
          <w:color w:val="000000"/>
          <w:kern w:val="1"/>
        </w:rPr>
        <w:t xml:space="preserve">. причинения </w:t>
      </w:r>
      <w:r>
        <w:rPr>
          <w:rFonts w:ascii="Arial" w:hAnsi="Arial" w:cs="Arial"/>
          <w:color w:val="000000"/>
          <w:kern w:val="1"/>
        </w:rPr>
        <w:t xml:space="preserve">работнику </w:t>
      </w:r>
      <w:r w:rsidRPr="004F5700">
        <w:rPr>
          <w:rFonts w:ascii="Arial" w:hAnsi="Arial" w:cs="Arial"/>
          <w:color w:val="000000"/>
          <w:kern w:val="1"/>
        </w:rPr>
        <w:t xml:space="preserve">материального </w:t>
      </w:r>
      <w:r w:rsidRPr="004F5700">
        <w:rPr>
          <w:rFonts w:ascii="Arial" w:hAnsi="Arial" w:cs="Arial"/>
          <w:bCs/>
          <w:kern w:val="1"/>
        </w:rPr>
        <w:t xml:space="preserve">ущерба в результате  стихийных бедствий и </w:t>
      </w:r>
      <w:r w:rsidRPr="004F5700">
        <w:rPr>
          <w:rFonts w:ascii="Arial" w:hAnsi="Arial" w:cs="Arial"/>
          <w:color w:val="000000"/>
          <w:kern w:val="1"/>
        </w:rPr>
        <w:t>автогенных катастроф;</w:t>
      </w:r>
    </w:p>
    <w:p w:rsidR="000E7A74" w:rsidRDefault="000E7A74" w:rsidP="000E7A74">
      <w:pPr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1.7. в связи с выходом на пенсию.</w:t>
      </w:r>
    </w:p>
    <w:p w:rsidR="000E7A74" w:rsidRPr="00BA1B02" w:rsidRDefault="000E7A74" w:rsidP="001863FB">
      <w:pPr>
        <w:suppressAutoHyphens w:val="0"/>
        <w:ind w:firstLine="709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bCs/>
          <w:kern w:val="0"/>
          <w:lang w:eastAsia="ru-RU" w:bidi="ar-SA"/>
        </w:rPr>
        <w:t>2.Материальная помощь предоставляе</w:t>
      </w:r>
      <w:r w:rsidRPr="00BA1B02">
        <w:rPr>
          <w:rFonts w:ascii="Arial" w:eastAsia="Times New Roman" w:hAnsi="Arial" w:cs="Arial"/>
          <w:bCs/>
          <w:kern w:val="0"/>
          <w:lang w:eastAsia="ru-RU" w:bidi="ar-SA"/>
        </w:rPr>
        <w:t>тся</w:t>
      </w:r>
      <w:r w:rsidRPr="001D59CB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в размере 2 должностных окладов</w:t>
      </w:r>
      <w:r w:rsidRPr="00BA1B02">
        <w:rPr>
          <w:rFonts w:ascii="Arial" w:eastAsia="Times New Roman" w:hAnsi="Arial" w:cs="Arial"/>
          <w:bCs/>
          <w:kern w:val="0"/>
          <w:lang w:eastAsia="ru-RU" w:bidi="ar-SA"/>
        </w:rPr>
        <w:t xml:space="preserve"> по </w:t>
      </w:r>
      <w:r>
        <w:rPr>
          <w:rFonts w:ascii="Arial" w:eastAsia="Times New Roman" w:hAnsi="Arial" w:cs="Arial"/>
          <w:bCs/>
          <w:kern w:val="0"/>
          <w:lang w:eastAsia="ru-RU" w:bidi="ar-SA"/>
        </w:rPr>
        <w:t xml:space="preserve">письменному заявлению работника при предоставлении </w:t>
      </w:r>
      <w:r>
        <w:rPr>
          <w:rFonts w:ascii="Arial" w:hAnsi="Arial" w:cs="Arial"/>
          <w:bCs/>
        </w:rPr>
        <w:t>соответствующих</w:t>
      </w:r>
      <w:r>
        <w:rPr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kern w:val="0"/>
          <w:lang w:eastAsia="ru-RU" w:bidi="ar-SA"/>
        </w:rPr>
        <w:t xml:space="preserve"> документов,</w:t>
      </w:r>
      <w:r w:rsidRPr="00BA1B02">
        <w:rPr>
          <w:rFonts w:ascii="Arial" w:eastAsia="Times New Roman" w:hAnsi="Arial" w:cs="Arial"/>
          <w:bCs/>
          <w:kern w:val="0"/>
          <w:lang w:eastAsia="ru-RU" w:bidi="ar-SA"/>
        </w:rPr>
        <w:t xml:space="preserve"> </w:t>
      </w:r>
      <w:r>
        <w:rPr>
          <w:rFonts w:ascii="Arial" w:eastAsia="Times New Roman" w:hAnsi="Arial" w:cs="Arial"/>
          <w:bCs/>
          <w:kern w:val="0"/>
          <w:lang w:eastAsia="ru-RU" w:bidi="ar-SA"/>
        </w:rPr>
        <w:t xml:space="preserve">оформляется </w:t>
      </w:r>
      <w:r w:rsidR="004C1E28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распоряжением главы муниципального образования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.</w:t>
      </w:r>
    </w:p>
    <w:p w:rsidR="000E7A74" w:rsidRPr="00BA1B02" w:rsidRDefault="000E7A74" w:rsidP="000E7A74">
      <w:pPr>
        <w:suppressAutoHyphens w:val="0"/>
        <w:ind w:firstLine="851"/>
        <w:jc w:val="both"/>
        <w:rPr>
          <w:rFonts w:ascii="Arial" w:eastAsia="Times New Roman" w:hAnsi="Arial" w:cs="Arial"/>
          <w:b/>
          <w:kern w:val="0"/>
          <w:lang w:eastAsia="ru-RU" w:bidi="ar-SA"/>
        </w:rPr>
      </w:pPr>
    </w:p>
    <w:p w:rsidR="000E7A74" w:rsidRPr="00BA1B02" w:rsidRDefault="000E7A74" w:rsidP="001863FB">
      <w:pPr>
        <w:suppressAutoHyphens w:val="0"/>
        <w:ind w:firstLine="709"/>
        <w:jc w:val="center"/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</w:pPr>
      <w:r w:rsidRPr="00BA1B02">
        <w:rPr>
          <w:rFonts w:ascii="Arial" w:eastAsia="Times New Roman" w:hAnsi="Arial" w:cs="Arial"/>
          <w:b/>
          <w:kern w:val="0"/>
          <w:lang w:eastAsia="ru-RU" w:bidi="ar-SA"/>
        </w:rPr>
        <w:t xml:space="preserve">Глава 10. </w:t>
      </w: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>Фонд оплаты труда</w:t>
      </w:r>
    </w:p>
    <w:p w:rsidR="000E7A74" w:rsidRPr="00BA1B02" w:rsidRDefault="000E7A74" w:rsidP="001863FB">
      <w:pPr>
        <w:suppressAutoHyphens w:val="0"/>
        <w:ind w:firstLine="720"/>
        <w:rPr>
          <w:rFonts w:ascii="Arial" w:eastAsia="Times New Roman" w:hAnsi="Arial" w:cs="Arial"/>
          <w:b/>
          <w:kern w:val="0"/>
          <w:lang w:eastAsia="ru-RU" w:bidi="ar-SA"/>
        </w:rPr>
      </w:pPr>
    </w:p>
    <w:p w:rsidR="000E7A74" w:rsidRPr="00BA1B02" w:rsidRDefault="000E7A74" w:rsidP="001863FB">
      <w:pPr>
        <w:widowControl w:val="0"/>
        <w:tabs>
          <w:tab w:val="left" w:pos="1260"/>
          <w:tab w:val="left" w:pos="2340"/>
        </w:tabs>
        <w:suppressAutoHyphens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b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Статья 1</w:t>
      </w:r>
      <w:r w:rsidR="004C1E28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2</w:t>
      </w:r>
      <w:r>
        <w:rPr>
          <w:rFonts w:ascii="Arial" w:eastAsia="Times New Roman" w:hAnsi="Arial" w:cs="Arial"/>
          <w:color w:val="000000"/>
          <w:kern w:val="0"/>
          <w:lang w:eastAsia="ru-RU" w:bidi="ar-SA"/>
        </w:rPr>
        <w:t>.</w:t>
      </w:r>
      <w:r w:rsidRPr="00BA1B02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Ф</w:t>
      </w:r>
      <w:r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ормирование фонда оплаты труда </w:t>
      </w:r>
      <w:r w:rsidR="004C1E28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работников</w:t>
      </w:r>
    </w:p>
    <w:p w:rsidR="000E7A74" w:rsidRPr="00BA1B02" w:rsidRDefault="000E7A74" w:rsidP="001863FB">
      <w:pPr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lastRenderedPageBreak/>
        <w:t>1.</w:t>
      </w:r>
      <w:r w:rsidRPr="00BA1B02">
        <w:rPr>
          <w:rFonts w:ascii="Arial" w:eastAsia="Times New Roman" w:hAnsi="Arial" w:cs="Arial"/>
          <w:kern w:val="0"/>
          <w:lang w:eastAsia="ru-RU" w:bidi="ar-SA"/>
        </w:rPr>
        <w:t xml:space="preserve">При формировании фонда оплаты труда </w:t>
      </w:r>
      <w:r w:rsidR="004C1E28">
        <w:rPr>
          <w:rFonts w:ascii="Arial" w:eastAsia="Times New Roman" w:hAnsi="Arial" w:cs="Arial"/>
          <w:kern w:val="0"/>
          <w:lang w:eastAsia="ru-RU" w:bidi="ar-SA"/>
        </w:rPr>
        <w:t>работников</w:t>
      </w:r>
      <w:r>
        <w:rPr>
          <w:rFonts w:ascii="Arial" w:eastAsia="Times New Roman" w:hAnsi="Arial" w:cs="Arial"/>
          <w:kern w:val="0"/>
          <w:lang w:eastAsia="ru-RU" w:bidi="ar-SA"/>
        </w:rPr>
        <w:t xml:space="preserve"> сверх средств, направляемых для выплаты должностных окладов, </w:t>
      </w:r>
      <w:r w:rsidRPr="00BA1B02">
        <w:rPr>
          <w:rFonts w:ascii="Arial" w:eastAsia="Times New Roman" w:hAnsi="Arial" w:cs="Arial"/>
          <w:kern w:val="0"/>
          <w:lang w:eastAsia="ru-RU" w:bidi="ar-SA"/>
        </w:rPr>
        <w:t>предусматриваются следующие средства для выплаты (в расчете на год):</w:t>
      </w:r>
    </w:p>
    <w:p w:rsidR="000E7A74" w:rsidRPr="00BA1B02" w:rsidRDefault="000E7A74" w:rsidP="001863FB">
      <w:pPr>
        <w:tabs>
          <w:tab w:val="left" w:pos="9214"/>
        </w:tabs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 xml:space="preserve">1.1.должностных </w:t>
      </w:r>
      <w:r w:rsidRPr="00BA1B02">
        <w:rPr>
          <w:rFonts w:ascii="Arial" w:eastAsia="Times New Roman" w:hAnsi="Arial" w:cs="Arial"/>
          <w:kern w:val="0"/>
          <w:lang w:eastAsia="ru-RU" w:bidi="ar-SA"/>
        </w:rPr>
        <w:t xml:space="preserve">окладов – в размере 12 </w:t>
      </w:r>
      <w:r>
        <w:rPr>
          <w:rFonts w:ascii="Arial" w:eastAsia="Times New Roman" w:hAnsi="Arial" w:cs="Arial"/>
          <w:kern w:val="0"/>
          <w:lang w:eastAsia="ru-RU" w:bidi="ar-SA"/>
        </w:rPr>
        <w:t>должностных</w:t>
      </w:r>
      <w:r w:rsidRPr="00BA1B02">
        <w:rPr>
          <w:rFonts w:ascii="Arial" w:eastAsia="Times New Roman" w:hAnsi="Arial" w:cs="Arial"/>
          <w:kern w:val="0"/>
          <w:lang w:eastAsia="ru-RU" w:bidi="ar-SA"/>
        </w:rPr>
        <w:t xml:space="preserve"> окладов;</w:t>
      </w:r>
    </w:p>
    <w:p w:rsidR="000E7A74" w:rsidRPr="00BA1B02" w:rsidRDefault="000E7A74" w:rsidP="004C1E28">
      <w:pPr>
        <w:tabs>
          <w:tab w:val="left" w:pos="9214"/>
        </w:tabs>
        <w:suppressAutoHyphens w:val="0"/>
        <w:ind w:left="851" w:right="-850"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1.2.</w:t>
      </w:r>
      <w:r w:rsidRPr="00BA1B02">
        <w:rPr>
          <w:rFonts w:ascii="Arial" w:eastAsia="Times New Roman" w:hAnsi="Arial" w:cs="Arial"/>
          <w:kern w:val="0"/>
          <w:lang w:eastAsia="ru-RU" w:bidi="ar-SA"/>
        </w:rPr>
        <w:t>ежемесячного денежного поощрения – в размере 12 должностных окладов;</w:t>
      </w:r>
    </w:p>
    <w:p w:rsidR="000E7A74" w:rsidRPr="00BA1B02" w:rsidRDefault="000E7A74" w:rsidP="004C1E28">
      <w:pPr>
        <w:tabs>
          <w:tab w:val="left" w:pos="9214"/>
        </w:tabs>
        <w:suppressAutoHyphens w:val="0"/>
        <w:ind w:left="851" w:right="-850"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 xml:space="preserve">1.3.ежемесячной надбавки </w:t>
      </w:r>
      <w:r w:rsidRPr="00BA1B02">
        <w:rPr>
          <w:rFonts w:ascii="Arial" w:eastAsia="Times New Roman" w:hAnsi="Arial" w:cs="Arial"/>
          <w:kern w:val="0"/>
          <w:lang w:eastAsia="ru-RU" w:bidi="ar-SA"/>
        </w:rPr>
        <w:t>за сложность, напряж</w:t>
      </w:r>
      <w:r>
        <w:rPr>
          <w:rFonts w:ascii="Arial" w:eastAsia="Times New Roman" w:hAnsi="Arial" w:cs="Arial"/>
          <w:kern w:val="0"/>
          <w:lang w:eastAsia="ru-RU" w:bidi="ar-SA"/>
        </w:rPr>
        <w:t>енность и высокие достижения  в труде  – в размере 10</w:t>
      </w:r>
      <w:r w:rsidRPr="00BA1B02">
        <w:rPr>
          <w:rFonts w:ascii="Arial" w:eastAsia="Times New Roman" w:hAnsi="Arial" w:cs="Arial"/>
          <w:kern w:val="0"/>
          <w:lang w:eastAsia="ru-RU" w:bidi="ar-SA"/>
        </w:rPr>
        <w:t xml:space="preserve"> должностных окладов;</w:t>
      </w:r>
    </w:p>
    <w:p w:rsidR="000E7A74" w:rsidRPr="00BA1B02" w:rsidRDefault="000E7A74" w:rsidP="004C1E28">
      <w:pPr>
        <w:tabs>
          <w:tab w:val="left" w:pos="9214"/>
        </w:tabs>
        <w:suppressAutoHyphens w:val="0"/>
        <w:ind w:left="851" w:right="-850"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1.4.</w:t>
      </w:r>
      <w:r w:rsidRPr="00BA1B02">
        <w:rPr>
          <w:rFonts w:ascii="Arial" w:eastAsia="Times New Roman" w:hAnsi="Arial" w:cs="Arial"/>
          <w:kern w:val="0"/>
          <w:lang w:eastAsia="ru-RU" w:bidi="ar-SA"/>
        </w:rPr>
        <w:t xml:space="preserve">ежемесячной надбавки </w:t>
      </w:r>
      <w:r>
        <w:rPr>
          <w:rFonts w:ascii="Arial" w:eastAsia="Times New Roman" w:hAnsi="Arial" w:cs="Arial"/>
          <w:kern w:val="0"/>
          <w:lang w:eastAsia="ru-RU" w:bidi="ar-SA"/>
        </w:rPr>
        <w:t>к должностному окладу за выслугу лет – в размере 2</w:t>
      </w:r>
      <w:r w:rsidRPr="00BA1B02">
        <w:rPr>
          <w:rFonts w:ascii="Arial" w:eastAsia="Times New Roman" w:hAnsi="Arial" w:cs="Arial"/>
          <w:kern w:val="0"/>
          <w:lang w:eastAsia="ru-RU" w:bidi="ar-SA"/>
        </w:rPr>
        <w:t xml:space="preserve"> должностных окладов;</w:t>
      </w:r>
    </w:p>
    <w:p w:rsidR="000E7A74" w:rsidRPr="00BA1B02" w:rsidRDefault="000E7A74" w:rsidP="004C1E28">
      <w:pPr>
        <w:tabs>
          <w:tab w:val="left" w:pos="9214"/>
        </w:tabs>
        <w:suppressAutoHyphens w:val="0"/>
        <w:ind w:left="851" w:right="-850"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1.5.</w:t>
      </w:r>
      <w:r w:rsidRPr="00BA1B02">
        <w:rPr>
          <w:rFonts w:ascii="Arial" w:eastAsia="Times New Roman" w:hAnsi="Arial" w:cs="Arial"/>
          <w:kern w:val="0"/>
          <w:lang w:eastAsia="ru-RU" w:bidi="ar-SA"/>
        </w:rPr>
        <w:t>премий по результатам работы – в размере 3 должностных окладов;</w:t>
      </w:r>
    </w:p>
    <w:p w:rsidR="000E7A74" w:rsidRPr="00BA1B02" w:rsidRDefault="000E7A74" w:rsidP="004C1E28">
      <w:pPr>
        <w:tabs>
          <w:tab w:val="left" w:pos="9214"/>
        </w:tabs>
        <w:suppressAutoHyphens w:val="0"/>
        <w:ind w:left="851" w:right="-850"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1.6.</w:t>
      </w:r>
      <w:r w:rsidRPr="00BA1B02">
        <w:rPr>
          <w:rFonts w:ascii="Arial" w:eastAsia="Times New Roman" w:hAnsi="Arial" w:cs="Arial"/>
          <w:kern w:val="0"/>
          <w:lang w:eastAsia="ru-RU" w:bidi="ar-SA"/>
        </w:rPr>
        <w:t>единовременной выплаты при предоставлении ежегод</w:t>
      </w:r>
      <w:r>
        <w:rPr>
          <w:rFonts w:ascii="Arial" w:eastAsia="Times New Roman" w:hAnsi="Arial" w:cs="Arial"/>
          <w:kern w:val="0"/>
          <w:lang w:eastAsia="ru-RU" w:bidi="ar-SA"/>
        </w:rPr>
        <w:t xml:space="preserve">ного оплачиваемого отпуска – </w:t>
      </w:r>
      <w:r w:rsidRPr="00BA1B02">
        <w:rPr>
          <w:rFonts w:ascii="Arial" w:eastAsia="Times New Roman" w:hAnsi="Arial" w:cs="Arial"/>
          <w:kern w:val="0"/>
          <w:lang w:eastAsia="ru-RU" w:bidi="ar-SA"/>
        </w:rPr>
        <w:t>в размере 2 должностных окладов;</w:t>
      </w:r>
    </w:p>
    <w:p w:rsidR="000E7A74" w:rsidRPr="00BA1B02" w:rsidRDefault="000E7A74" w:rsidP="004C1E28">
      <w:pPr>
        <w:tabs>
          <w:tab w:val="left" w:pos="9214"/>
        </w:tabs>
        <w:suppressAutoHyphens w:val="0"/>
        <w:ind w:left="851" w:right="-850"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1.7.</w:t>
      </w:r>
      <w:r w:rsidRPr="00BA1B02">
        <w:rPr>
          <w:rFonts w:ascii="Arial" w:eastAsia="Times New Roman" w:hAnsi="Arial" w:cs="Arial"/>
          <w:kern w:val="0"/>
          <w:lang w:eastAsia="ru-RU" w:bidi="ar-SA"/>
        </w:rPr>
        <w:t>материальной помощи – в размере 2 должностных  окладов.</w:t>
      </w:r>
    </w:p>
    <w:p w:rsidR="000E7A74" w:rsidRPr="00BA1B02" w:rsidRDefault="000E7A74" w:rsidP="004C1E28">
      <w:pPr>
        <w:tabs>
          <w:tab w:val="left" w:pos="9214"/>
        </w:tabs>
        <w:suppressAutoHyphens w:val="0"/>
        <w:ind w:left="851" w:right="-850"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2.</w:t>
      </w:r>
      <w:r w:rsidRPr="00BA1B02">
        <w:rPr>
          <w:rFonts w:ascii="Arial" w:eastAsia="Times New Roman" w:hAnsi="Arial" w:cs="Arial"/>
          <w:kern w:val="0"/>
          <w:lang w:eastAsia="ru-RU" w:bidi="ar-SA"/>
        </w:rPr>
        <w:t>Фонд оплаты труда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служащих </w:t>
      </w:r>
      <w:r w:rsidRPr="00BA1B02">
        <w:rPr>
          <w:rFonts w:ascii="Arial" w:eastAsia="Times New Roman" w:hAnsi="Arial" w:cs="Arial"/>
          <w:kern w:val="0"/>
          <w:lang w:eastAsia="ru-RU" w:bidi="ar-SA"/>
        </w:rPr>
        <w:t xml:space="preserve">формируется с учетом районного коэффициента и процентной надбавки к заработной плате за работу в </w:t>
      </w:r>
      <w:r>
        <w:rPr>
          <w:rFonts w:ascii="Arial" w:eastAsia="Times New Roman" w:hAnsi="Arial" w:cs="Arial"/>
          <w:kern w:val="0"/>
          <w:lang w:eastAsia="ru-RU" w:bidi="ar-SA"/>
        </w:rPr>
        <w:t>местностях,</w:t>
      </w:r>
      <w:r w:rsidRPr="004D58F7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 w:rsidRPr="00BA1B02">
        <w:rPr>
          <w:rFonts w:ascii="Arial" w:eastAsia="Times New Roman" w:hAnsi="Arial" w:cs="Arial"/>
          <w:kern w:val="0"/>
          <w:lang w:eastAsia="ru-RU" w:bidi="ar-SA"/>
        </w:rPr>
        <w:t>приравненных к районам Крайнего Севера</w:t>
      </w:r>
      <w:r>
        <w:rPr>
          <w:rFonts w:ascii="Arial" w:eastAsia="Times New Roman" w:hAnsi="Arial" w:cs="Arial"/>
          <w:kern w:val="0"/>
          <w:lang w:eastAsia="ru-RU" w:bidi="ar-SA"/>
        </w:rPr>
        <w:t>.</w:t>
      </w:r>
    </w:p>
    <w:p w:rsidR="000E7A74" w:rsidRPr="00BA1B02" w:rsidRDefault="000E7A74" w:rsidP="000E7A74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0E7A74" w:rsidRDefault="000E7A74" w:rsidP="00BA1B02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:rsidR="000E7A74" w:rsidRDefault="000E7A74" w:rsidP="00BA1B02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:rsidR="000E7A74" w:rsidRDefault="000E7A74" w:rsidP="00BA1B02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:rsidR="000E7A74" w:rsidRDefault="000E7A74" w:rsidP="00BA1B02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:rsidR="000E7A74" w:rsidRDefault="000E7A74" w:rsidP="00BA1B02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:rsidR="000E7A74" w:rsidRDefault="000E7A74" w:rsidP="00BA1B02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:rsidR="000E7A74" w:rsidRDefault="000E7A74" w:rsidP="00BA1B02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sectPr w:rsidR="000E7A74" w:rsidSect="004D082F">
      <w:headerReference w:type="default" r:id="rId9"/>
      <w:pgSz w:w="11906" w:h="16838"/>
      <w:pgMar w:top="1134" w:right="849" w:bottom="425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B5" w:rsidRDefault="007F18B5" w:rsidP="003E0E72">
      <w:r>
        <w:separator/>
      </w:r>
    </w:p>
  </w:endnote>
  <w:endnote w:type="continuationSeparator" w:id="0">
    <w:p w:rsidR="007F18B5" w:rsidRDefault="007F18B5" w:rsidP="003E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B5" w:rsidRDefault="007F18B5" w:rsidP="003E0E72">
      <w:r>
        <w:separator/>
      </w:r>
    </w:p>
  </w:footnote>
  <w:footnote w:type="continuationSeparator" w:id="0">
    <w:p w:rsidR="007F18B5" w:rsidRDefault="007F18B5" w:rsidP="003E0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72" w:rsidRDefault="003E0E72">
    <w:pPr>
      <w:pStyle w:val="a5"/>
      <w:jc w:val="center"/>
    </w:pPr>
  </w:p>
  <w:p w:rsidR="003E0E72" w:rsidRDefault="003E0E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23D"/>
    <w:multiLevelType w:val="hybridMultilevel"/>
    <w:tmpl w:val="2C565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56EE7"/>
    <w:multiLevelType w:val="hybridMultilevel"/>
    <w:tmpl w:val="C448B808"/>
    <w:lvl w:ilvl="0" w:tplc="3D2E96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DBE"/>
    <w:multiLevelType w:val="hybridMultilevel"/>
    <w:tmpl w:val="DBCE1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4081A"/>
    <w:multiLevelType w:val="hybridMultilevel"/>
    <w:tmpl w:val="B976643A"/>
    <w:lvl w:ilvl="0" w:tplc="6C36AE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16DF23BC"/>
    <w:multiLevelType w:val="hybridMultilevel"/>
    <w:tmpl w:val="8828E004"/>
    <w:lvl w:ilvl="0" w:tplc="5478FFD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011B94"/>
    <w:multiLevelType w:val="hybridMultilevel"/>
    <w:tmpl w:val="67AC93B0"/>
    <w:lvl w:ilvl="0" w:tplc="D22C6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6">
    <w:nsid w:val="223202EB"/>
    <w:multiLevelType w:val="hybridMultilevel"/>
    <w:tmpl w:val="FB0A52C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EA183F0C">
      <w:start w:val="3"/>
      <w:numFmt w:val="decimal"/>
      <w:lvlText w:val="%2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1A6039F0">
      <w:start w:val="3"/>
      <w:numFmt w:val="decimal"/>
      <w:lvlText w:val="%3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29CB1E67"/>
    <w:multiLevelType w:val="hybridMultilevel"/>
    <w:tmpl w:val="2A06A10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2DCB0642"/>
    <w:multiLevelType w:val="hybridMultilevel"/>
    <w:tmpl w:val="73365F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4C42CF04">
      <w:start w:val="2"/>
      <w:numFmt w:val="decimal"/>
      <w:lvlText w:val="%2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1EDAD3B6">
      <w:start w:val="2"/>
      <w:numFmt w:val="decimal"/>
      <w:lvlText w:val="%4)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2FEB1586"/>
    <w:multiLevelType w:val="hybridMultilevel"/>
    <w:tmpl w:val="00D2C17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6BE0DC3C">
      <w:start w:val="2"/>
      <w:numFmt w:val="decimal"/>
      <w:lvlText w:val="%2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3164065A"/>
    <w:multiLevelType w:val="hybridMultilevel"/>
    <w:tmpl w:val="3C82BB5E"/>
    <w:lvl w:ilvl="0" w:tplc="7DACB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C81557D"/>
    <w:multiLevelType w:val="hybridMultilevel"/>
    <w:tmpl w:val="488EEA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3D8478E">
      <w:start w:val="1"/>
      <w:numFmt w:val="decimal"/>
      <w:lvlText w:val="%2)"/>
      <w:lvlJc w:val="left"/>
      <w:pPr>
        <w:tabs>
          <w:tab w:val="num" w:pos="3071"/>
        </w:tabs>
        <w:ind w:left="3071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461E20BD"/>
    <w:multiLevelType w:val="hybridMultilevel"/>
    <w:tmpl w:val="42CACD66"/>
    <w:lvl w:ilvl="0" w:tplc="E6A0359E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13">
    <w:nsid w:val="5C24297B"/>
    <w:multiLevelType w:val="hybridMultilevel"/>
    <w:tmpl w:val="E6EA478E"/>
    <w:lvl w:ilvl="0" w:tplc="7AB2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EC76A">
      <w:numFmt w:val="none"/>
      <w:lvlText w:val=""/>
      <w:lvlJc w:val="left"/>
      <w:pPr>
        <w:tabs>
          <w:tab w:val="num" w:pos="360"/>
        </w:tabs>
      </w:pPr>
    </w:lvl>
    <w:lvl w:ilvl="2" w:tplc="CA549830">
      <w:numFmt w:val="none"/>
      <w:lvlText w:val=""/>
      <w:lvlJc w:val="left"/>
      <w:pPr>
        <w:tabs>
          <w:tab w:val="num" w:pos="360"/>
        </w:tabs>
      </w:pPr>
    </w:lvl>
    <w:lvl w:ilvl="3" w:tplc="E0DCF8EE">
      <w:numFmt w:val="none"/>
      <w:lvlText w:val=""/>
      <w:lvlJc w:val="left"/>
      <w:pPr>
        <w:tabs>
          <w:tab w:val="num" w:pos="360"/>
        </w:tabs>
      </w:pPr>
    </w:lvl>
    <w:lvl w:ilvl="4" w:tplc="8B2A5A1E">
      <w:numFmt w:val="none"/>
      <w:lvlText w:val=""/>
      <w:lvlJc w:val="left"/>
      <w:pPr>
        <w:tabs>
          <w:tab w:val="num" w:pos="360"/>
        </w:tabs>
      </w:pPr>
    </w:lvl>
    <w:lvl w:ilvl="5" w:tplc="A3BE48CC">
      <w:numFmt w:val="none"/>
      <w:lvlText w:val=""/>
      <w:lvlJc w:val="left"/>
      <w:pPr>
        <w:tabs>
          <w:tab w:val="num" w:pos="360"/>
        </w:tabs>
      </w:pPr>
    </w:lvl>
    <w:lvl w:ilvl="6" w:tplc="0F405AB8">
      <w:numFmt w:val="none"/>
      <w:lvlText w:val=""/>
      <w:lvlJc w:val="left"/>
      <w:pPr>
        <w:tabs>
          <w:tab w:val="num" w:pos="360"/>
        </w:tabs>
      </w:pPr>
    </w:lvl>
    <w:lvl w:ilvl="7" w:tplc="C8D4F98A">
      <w:numFmt w:val="none"/>
      <w:lvlText w:val=""/>
      <w:lvlJc w:val="left"/>
      <w:pPr>
        <w:tabs>
          <w:tab w:val="num" w:pos="360"/>
        </w:tabs>
      </w:pPr>
    </w:lvl>
    <w:lvl w:ilvl="8" w:tplc="C084373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2795978"/>
    <w:multiLevelType w:val="hybridMultilevel"/>
    <w:tmpl w:val="2C06427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7C89630E"/>
    <w:multiLevelType w:val="hybridMultilevel"/>
    <w:tmpl w:val="756E59E0"/>
    <w:lvl w:ilvl="0" w:tplc="29BC91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9"/>
  </w:num>
  <w:num w:numId="5">
    <w:abstractNumId w:val="13"/>
  </w:num>
  <w:num w:numId="6">
    <w:abstractNumId w:val="11"/>
  </w:num>
  <w:num w:numId="7">
    <w:abstractNumId w:val="5"/>
  </w:num>
  <w:num w:numId="8">
    <w:abstractNumId w:val="6"/>
  </w:num>
  <w:num w:numId="9">
    <w:abstractNumId w:val="12"/>
  </w:num>
  <w:num w:numId="10">
    <w:abstractNumId w:val="3"/>
  </w:num>
  <w:num w:numId="11">
    <w:abstractNumId w:val="15"/>
  </w:num>
  <w:num w:numId="12">
    <w:abstractNumId w:val="0"/>
  </w:num>
  <w:num w:numId="13">
    <w:abstractNumId w:val="10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DF"/>
    <w:rsid w:val="00003780"/>
    <w:rsid w:val="00012E2B"/>
    <w:rsid w:val="00013B5B"/>
    <w:rsid w:val="000334F0"/>
    <w:rsid w:val="0003552E"/>
    <w:rsid w:val="000418CC"/>
    <w:rsid w:val="00046877"/>
    <w:rsid w:val="00050766"/>
    <w:rsid w:val="00051FDF"/>
    <w:rsid w:val="000670AA"/>
    <w:rsid w:val="000955AD"/>
    <w:rsid w:val="00095D64"/>
    <w:rsid w:val="000A0F20"/>
    <w:rsid w:val="000B708F"/>
    <w:rsid w:val="000C165B"/>
    <w:rsid w:val="000C514D"/>
    <w:rsid w:val="000D7089"/>
    <w:rsid w:val="000D7788"/>
    <w:rsid w:val="000E7A74"/>
    <w:rsid w:val="00102B0C"/>
    <w:rsid w:val="0011046F"/>
    <w:rsid w:val="0016668C"/>
    <w:rsid w:val="00181441"/>
    <w:rsid w:val="001863FB"/>
    <w:rsid w:val="00186849"/>
    <w:rsid w:val="00194B56"/>
    <w:rsid w:val="001B4966"/>
    <w:rsid w:val="001B4968"/>
    <w:rsid w:val="001C34A5"/>
    <w:rsid w:val="001D160C"/>
    <w:rsid w:val="001D59CB"/>
    <w:rsid w:val="001F30C6"/>
    <w:rsid w:val="001F5510"/>
    <w:rsid w:val="00214D2E"/>
    <w:rsid w:val="00217E59"/>
    <w:rsid w:val="00222CD3"/>
    <w:rsid w:val="002403B9"/>
    <w:rsid w:val="00256FEB"/>
    <w:rsid w:val="002668AE"/>
    <w:rsid w:val="00285425"/>
    <w:rsid w:val="002917A1"/>
    <w:rsid w:val="002A5E90"/>
    <w:rsid w:val="002A5EFC"/>
    <w:rsid w:val="002B2332"/>
    <w:rsid w:val="002C5D96"/>
    <w:rsid w:val="002D4722"/>
    <w:rsid w:val="002D6D6F"/>
    <w:rsid w:val="002D7637"/>
    <w:rsid w:val="002E3DBA"/>
    <w:rsid w:val="00306464"/>
    <w:rsid w:val="003210EF"/>
    <w:rsid w:val="00322F52"/>
    <w:rsid w:val="003503FB"/>
    <w:rsid w:val="0039745E"/>
    <w:rsid w:val="003A4E89"/>
    <w:rsid w:val="003A716B"/>
    <w:rsid w:val="003B35B0"/>
    <w:rsid w:val="003B7351"/>
    <w:rsid w:val="003D307E"/>
    <w:rsid w:val="003D773D"/>
    <w:rsid w:val="003D7B8C"/>
    <w:rsid w:val="003E0E72"/>
    <w:rsid w:val="004054A0"/>
    <w:rsid w:val="00412C49"/>
    <w:rsid w:val="00437218"/>
    <w:rsid w:val="0043787B"/>
    <w:rsid w:val="004547FA"/>
    <w:rsid w:val="00455BD3"/>
    <w:rsid w:val="00476563"/>
    <w:rsid w:val="00492A95"/>
    <w:rsid w:val="0049424E"/>
    <w:rsid w:val="004A6B2C"/>
    <w:rsid w:val="004B307A"/>
    <w:rsid w:val="004B5C84"/>
    <w:rsid w:val="004B7B33"/>
    <w:rsid w:val="004C1E28"/>
    <w:rsid w:val="004D082F"/>
    <w:rsid w:val="004D58F7"/>
    <w:rsid w:val="004E7DAA"/>
    <w:rsid w:val="004F0586"/>
    <w:rsid w:val="004F2CEA"/>
    <w:rsid w:val="004F5700"/>
    <w:rsid w:val="00500AB9"/>
    <w:rsid w:val="00502C7B"/>
    <w:rsid w:val="0050374A"/>
    <w:rsid w:val="00524EBF"/>
    <w:rsid w:val="00530F8E"/>
    <w:rsid w:val="00536F93"/>
    <w:rsid w:val="00537D25"/>
    <w:rsid w:val="0054252F"/>
    <w:rsid w:val="0055105F"/>
    <w:rsid w:val="005523E2"/>
    <w:rsid w:val="005639FD"/>
    <w:rsid w:val="00566467"/>
    <w:rsid w:val="00576150"/>
    <w:rsid w:val="005B2796"/>
    <w:rsid w:val="005D4CC5"/>
    <w:rsid w:val="005F43E6"/>
    <w:rsid w:val="005F78B4"/>
    <w:rsid w:val="00603DD1"/>
    <w:rsid w:val="0060762E"/>
    <w:rsid w:val="00616503"/>
    <w:rsid w:val="00623B5E"/>
    <w:rsid w:val="00632797"/>
    <w:rsid w:val="00633EBB"/>
    <w:rsid w:val="00637B95"/>
    <w:rsid w:val="0064675A"/>
    <w:rsid w:val="006541ED"/>
    <w:rsid w:val="00684576"/>
    <w:rsid w:val="006978CC"/>
    <w:rsid w:val="006A755D"/>
    <w:rsid w:val="006E458F"/>
    <w:rsid w:val="006F0B3E"/>
    <w:rsid w:val="006F0DEE"/>
    <w:rsid w:val="006F3FBD"/>
    <w:rsid w:val="00700250"/>
    <w:rsid w:val="0070032D"/>
    <w:rsid w:val="00714074"/>
    <w:rsid w:val="00760B90"/>
    <w:rsid w:val="00786924"/>
    <w:rsid w:val="007A69B8"/>
    <w:rsid w:val="007B78A4"/>
    <w:rsid w:val="007B7C8A"/>
    <w:rsid w:val="007E6D2C"/>
    <w:rsid w:val="007F04E8"/>
    <w:rsid w:val="007F18B5"/>
    <w:rsid w:val="007F66AD"/>
    <w:rsid w:val="00841306"/>
    <w:rsid w:val="00854B0F"/>
    <w:rsid w:val="008608E6"/>
    <w:rsid w:val="00866934"/>
    <w:rsid w:val="0087180F"/>
    <w:rsid w:val="0087706B"/>
    <w:rsid w:val="008B1CE2"/>
    <w:rsid w:val="008E242C"/>
    <w:rsid w:val="008E5ECB"/>
    <w:rsid w:val="008E63D6"/>
    <w:rsid w:val="008E7D92"/>
    <w:rsid w:val="00910367"/>
    <w:rsid w:val="0091651F"/>
    <w:rsid w:val="0092101B"/>
    <w:rsid w:val="00924B77"/>
    <w:rsid w:val="00937EB1"/>
    <w:rsid w:val="00942451"/>
    <w:rsid w:val="00973DE4"/>
    <w:rsid w:val="009832CE"/>
    <w:rsid w:val="00995AF1"/>
    <w:rsid w:val="009A20F7"/>
    <w:rsid w:val="009D43BA"/>
    <w:rsid w:val="009D64F6"/>
    <w:rsid w:val="00A1546E"/>
    <w:rsid w:val="00A24455"/>
    <w:rsid w:val="00A24B7F"/>
    <w:rsid w:val="00A35327"/>
    <w:rsid w:val="00A365F3"/>
    <w:rsid w:val="00A46413"/>
    <w:rsid w:val="00A576F4"/>
    <w:rsid w:val="00A736A1"/>
    <w:rsid w:val="00A73845"/>
    <w:rsid w:val="00AC1D5E"/>
    <w:rsid w:val="00AD4B04"/>
    <w:rsid w:val="00AD6CDD"/>
    <w:rsid w:val="00AE52F7"/>
    <w:rsid w:val="00AF41D5"/>
    <w:rsid w:val="00AF7213"/>
    <w:rsid w:val="00AF7AFB"/>
    <w:rsid w:val="00B0034C"/>
    <w:rsid w:val="00B04E3F"/>
    <w:rsid w:val="00B21922"/>
    <w:rsid w:val="00B310CA"/>
    <w:rsid w:val="00B3524C"/>
    <w:rsid w:val="00B432B1"/>
    <w:rsid w:val="00B578B6"/>
    <w:rsid w:val="00B772A2"/>
    <w:rsid w:val="00B830AC"/>
    <w:rsid w:val="00BA1B02"/>
    <w:rsid w:val="00BB5359"/>
    <w:rsid w:val="00BB5BD6"/>
    <w:rsid w:val="00BC1222"/>
    <w:rsid w:val="00BC4A67"/>
    <w:rsid w:val="00BC58B6"/>
    <w:rsid w:val="00BD5481"/>
    <w:rsid w:val="00BE3B6F"/>
    <w:rsid w:val="00C0004F"/>
    <w:rsid w:val="00C22290"/>
    <w:rsid w:val="00C271AC"/>
    <w:rsid w:val="00C357D5"/>
    <w:rsid w:val="00C35A88"/>
    <w:rsid w:val="00C45C6A"/>
    <w:rsid w:val="00C51522"/>
    <w:rsid w:val="00C52F79"/>
    <w:rsid w:val="00C53797"/>
    <w:rsid w:val="00C77CC5"/>
    <w:rsid w:val="00C80CDF"/>
    <w:rsid w:val="00C925F6"/>
    <w:rsid w:val="00CA5FB4"/>
    <w:rsid w:val="00CB151C"/>
    <w:rsid w:val="00CE2293"/>
    <w:rsid w:val="00CE72E9"/>
    <w:rsid w:val="00CF1219"/>
    <w:rsid w:val="00CF1BD4"/>
    <w:rsid w:val="00CF3A35"/>
    <w:rsid w:val="00CF4159"/>
    <w:rsid w:val="00D030E6"/>
    <w:rsid w:val="00D07753"/>
    <w:rsid w:val="00D11C5E"/>
    <w:rsid w:val="00D1564D"/>
    <w:rsid w:val="00D17AFF"/>
    <w:rsid w:val="00D267DB"/>
    <w:rsid w:val="00D450F8"/>
    <w:rsid w:val="00D5562F"/>
    <w:rsid w:val="00D60BE5"/>
    <w:rsid w:val="00D66305"/>
    <w:rsid w:val="00D80B3A"/>
    <w:rsid w:val="00D9004F"/>
    <w:rsid w:val="00DC27C1"/>
    <w:rsid w:val="00DE3115"/>
    <w:rsid w:val="00E219D9"/>
    <w:rsid w:val="00E24551"/>
    <w:rsid w:val="00E2697E"/>
    <w:rsid w:val="00E3497F"/>
    <w:rsid w:val="00E964A1"/>
    <w:rsid w:val="00EA1453"/>
    <w:rsid w:val="00EC01AD"/>
    <w:rsid w:val="00ED0E10"/>
    <w:rsid w:val="00ED46A7"/>
    <w:rsid w:val="00EE03DB"/>
    <w:rsid w:val="00EE2CE5"/>
    <w:rsid w:val="00F62136"/>
    <w:rsid w:val="00F73BC3"/>
    <w:rsid w:val="00F8728F"/>
    <w:rsid w:val="00FA3543"/>
    <w:rsid w:val="00FC3C19"/>
    <w:rsid w:val="00FE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BF"/>
    <w:pPr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47656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B7B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AF41D5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uiPriority w:val="9"/>
    <w:rsid w:val="00476563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paragraph" w:styleId="a4">
    <w:name w:val="No Spacing"/>
    <w:uiPriority w:val="1"/>
    <w:qFormat/>
    <w:rsid w:val="002668AE"/>
    <w:pPr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3E0E72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3E0E72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3E0E72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3E0E72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B830AC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B830AC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BF"/>
    <w:pPr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47656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B7B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AF41D5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uiPriority w:val="9"/>
    <w:rsid w:val="00476563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paragraph" w:styleId="a4">
    <w:name w:val="No Spacing"/>
    <w:uiPriority w:val="1"/>
    <w:qFormat/>
    <w:rsid w:val="002668AE"/>
    <w:pPr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3E0E72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3E0E72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3E0E72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3E0E72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B830AC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B830AC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8074B-CC70-48F0-9270-D41D4490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6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2020-02-05T07:13:00Z</cp:lastPrinted>
  <dcterms:created xsi:type="dcterms:W3CDTF">2020-01-18T13:23:00Z</dcterms:created>
  <dcterms:modified xsi:type="dcterms:W3CDTF">2020-04-23T06:29:00Z</dcterms:modified>
</cp:coreProperties>
</file>